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A8849" w14:textId="77777777" w:rsidR="00FB6529" w:rsidRPr="00DF2339" w:rsidRDefault="00FB6529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b/>
          <w:spacing w:val="8"/>
          <w:sz w:val="20"/>
          <w:u w:val="single"/>
        </w:rPr>
      </w:pPr>
      <w:r w:rsidRPr="00DF2339">
        <w:rPr>
          <w:rFonts w:cs="Arial"/>
          <w:b/>
          <w:spacing w:val="8"/>
          <w:sz w:val="20"/>
          <w:u w:val="single"/>
        </w:rPr>
        <w:t>I MEMÒRIA</w:t>
      </w:r>
      <w:bookmarkStart w:id="0" w:name="_GoBack"/>
      <w:bookmarkEnd w:id="0"/>
    </w:p>
    <w:p w14:paraId="0B2B3D14" w14:textId="77777777" w:rsidR="00FB6529" w:rsidRPr="00B01F8D" w:rsidRDefault="00FB6529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spacing w:val="8"/>
          <w:sz w:val="20"/>
        </w:rPr>
      </w:pPr>
    </w:p>
    <w:p w14:paraId="14D2D2C1" w14:textId="77777777" w:rsidR="00FB6529" w:rsidRPr="00B01F8D" w:rsidRDefault="00FB6529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IN. ÍNDEX DE LA MEMÒRIA</w:t>
      </w:r>
    </w:p>
    <w:p w14:paraId="76EBE936" w14:textId="77777777" w:rsidR="00FB6529" w:rsidRPr="00B01F8D" w:rsidRDefault="00FB6529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spacing w:val="8"/>
          <w:sz w:val="20"/>
        </w:rPr>
      </w:pPr>
    </w:p>
    <w:p w14:paraId="535EB82C" w14:textId="77777777" w:rsidR="00FB6529" w:rsidRPr="00B01F8D" w:rsidRDefault="00FB6529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MG. DADES GENERALS</w:t>
      </w:r>
    </w:p>
    <w:p w14:paraId="02411269" w14:textId="77777777" w:rsidR="00FB6529" w:rsidRPr="00DF2339" w:rsidRDefault="00FB6529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spacing w:val="8"/>
          <w:sz w:val="20"/>
          <w:u w:val="single"/>
        </w:rPr>
      </w:pPr>
      <w:r w:rsidRPr="00DF2339">
        <w:rPr>
          <w:rFonts w:cs="Arial"/>
          <w:spacing w:val="8"/>
          <w:sz w:val="20"/>
          <w:u w:val="single"/>
        </w:rPr>
        <w:t>MG 1. Identificació i objecte del projecte</w:t>
      </w:r>
    </w:p>
    <w:p w14:paraId="6A3D1B78" w14:textId="77777777" w:rsidR="00FB6529" w:rsidRPr="00DF2339" w:rsidRDefault="00FB6529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spacing w:val="8"/>
          <w:sz w:val="20"/>
          <w:u w:val="single"/>
        </w:rPr>
      </w:pPr>
      <w:r w:rsidRPr="00DF2339">
        <w:rPr>
          <w:rFonts w:cs="Arial"/>
          <w:spacing w:val="8"/>
          <w:sz w:val="20"/>
          <w:u w:val="single"/>
        </w:rPr>
        <w:t>MG 2. Agents del projecte</w:t>
      </w:r>
    </w:p>
    <w:p w14:paraId="70E035AA" w14:textId="77777777" w:rsidR="00D741BB" w:rsidRDefault="00D741BB" w:rsidP="00D741BB">
      <w:pPr>
        <w:widowControl w:val="0"/>
        <w:autoSpaceDE w:val="0"/>
        <w:autoSpaceDN w:val="0"/>
        <w:adjustRightInd w:val="0"/>
        <w:spacing w:after="80"/>
        <w:ind w:left="567" w:right="692"/>
        <w:jc w:val="both"/>
        <w:outlineLvl w:val="0"/>
        <w:rPr>
          <w:rFonts w:cs="Arial"/>
          <w:b/>
          <w:spacing w:val="8"/>
          <w:sz w:val="20"/>
        </w:rPr>
      </w:pPr>
    </w:p>
    <w:p w14:paraId="376A4A62" w14:textId="71C01485" w:rsidR="00FB6529" w:rsidRPr="00B01F8D" w:rsidRDefault="00FB6529" w:rsidP="00D741BB">
      <w:pPr>
        <w:widowControl w:val="0"/>
        <w:autoSpaceDE w:val="0"/>
        <w:autoSpaceDN w:val="0"/>
        <w:adjustRightInd w:val="0"/>
        <w:spacing w:after="80"/>
        <w:ind w:left="567" w:right="692"/>
        <w:jc w:val="both"/>
        <w:outlineLvl w:val="0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ME ESTUDIS PREVIS MULTIDISCIPLINARIS</w:t>
      </w:r>
    </w:p>
    <w:p w14:paraId="3806E834" w14:textId="77777777" w:rsidR="00FB6529" w:rsidRDefault="00FB6529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spacing w:val="8"/>
          <w:sz w:val="20"/>
          <w:u w:val="single"/>
        </w:rPr>
      </w:pPr>
      <w:r w:rsidRPr="0021452C">
        <w:rPr>
          <w:rFonts w:cs="Arial"/>
          <w:spacing w:val="8"/>
          <w:sz w:val="20"/>
          <w:u w:val="single"/>
        </w:rPr>
        <w:t>ME 1. Condicionants de partida</w:t>
      </w:r>
    </w:p>
    <w:p w14:paraId="2E788D58" w14:textId="77777777" w:rsidR="00FB6529" w:rsidRDefault="00FB6529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spacing w:val="8"/>
          <w:sz w:val="20"/>
          <w:u w:val="single"/>
        </w:rPr>
      </w:pPr>
      <w:r w:rsidRPr="0021452C">
        <w:rPr>
          <w:rFonts w:cs="Arial"/>
          <w:spacing w:val="8"/>
          <w:sz w:val="20"/>
          <w:u w:val="single"/>
        </w:rPr>
        <w:t>ME 2. Context</w:t>
      </w:r>
    </w:p>
    <w:p w14:paraId="7D137AC5" w14:textId="77777777" w:rsidR="00FB6529" w:rsidRDefault="00FB6529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spacing w:val="8"/>
          <w:sz w:val="20"/>
          <w:u w:val="single"/>
        </w:rPr>
      </w:pPr>
      <w:r w:rsidRPr="0021452C">
        <w:rPr>
          <w:rFonts w:cs="Arial"/>
          <w:spacing w:val="8"/>
          <w:sz w:val="20"/>
          <w:u w:val="single"/>
        </w:rPr>
        <w:t>ME 3. Immoble</w:t>
      </w:r>
    </w:p>
    <w:p w14:paraId="6F59CFD3" w14:textId="77777777" w:rsidR="00330BA2" w:rsidRDefault="00330BA2" w:rsidP="00D741BB">
      <w:pPr>
        <w:widowControl w:val="0"/>
        <w:autoSpaceDE w:val="0"/>
        <w:autoSpaceDN w:val="0"/>
        <w:adjustRightInd w:val="0"/>
        <w:spacing w:after="80"/>
        <w:ind w:left="567" w:right="692"/>
        <w:jc w:val="both"/>
        <w:outlineLvl w:val="0"/>
        <w:rPr>
          <w:rFonts w:cs="Arial"/>
          <w:b/>
          <w:spacing w:val="8"/>
          <w:sz w:val="20"/>
        </w:rPr>
      </w:pPr>
    </w:p>
    <w:p w14:paraId="4A9F42D9" w14:textId="77777777" w:rsidR="00D741BB" w:rsidRDefault="00D741BB" w:rsidP="00D741BB">
      <w:pPr>
        <w:widowControl w:val="0"/>
        <w:autoSpaceDE w:val="0"/>
        <w:autoSpaceDN w:val="0"/>
        <w:adjustRightInd w:val="0"/>
        <w:spacing w:after="80"/>
        <w:ind w:left="567" w:right="692"/>
        <w:jc w:val="both"/>
        <w:outlineLvl w:val="0"/>
        <w:rPr>
          <w:rFonts w:cs="Arial"/>
          <w:b/>
          <w:spacing w:val="8"/>
          <w:sz w:val="20"/>
        </w:rPr>
      </w:pPr>
    </w:p>
    <w:p w14:paraId="6386C005" w14:textId="77777777" w:rsidR="00330BA2" w:rsidRDefault="00330BA2" w:rsidP="00D741BB">
      <w:pPr>
        <w:widowControl w:val="0"/>
        <w:autoSpaceDE w:val="0"/>
        <w:autoSpaceDN w:val="0"/>
        <w:adjustRightInd w:val="0"/>
        <w:spacing w:after="80"/>
        <w:ind w:left="567" w:right="692"/>
        <w:jc w:val="both"/>
        <w:outlineLvl w:val="0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MD. MEMÒRIA DESCRIPTIVA</w:t>
      </w:r>
    </w:p>
    <w:p w14:paraId="5D04F10C" w14:textId="77777777" w:rsidR="00D741BB" w:rsidRDefault="00D741BB" w:rsidP="00D741BB">
      <w:pPr>
        <w:widowControl w:val="0"/>
        <w:autoSpaceDE w:val="0"/>
        <w:autoSpaceDN w:val="0"/>
        <w:adjustRightInd w:val="0"/>
        <w:spacing w:after="80"/>
        <w:ind w:left="567" w:right="692"/>
        <w:jc w:val="both"/>
        <w:outlineLvl w:val="0"/>
        <w:rPr>
          <w:rFonts w:cs="Arial"/>
          <w:b/>
          <w:spacing w:val="8"/>
          <w:sz w:val="20"/>
        </w:rPr>
      </w:pPr>
    </w:p>
    <w:p w14:paraId="578F6EB7" w14:textId="77777777" w:rsidR="00330BA2" w:rsidRPr="009214CE" w:rsidRDefault="00330BA2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spacing w:val="8"/>
          <w:sz w:val="20"/>
          <w:u w:val="single"/>
        </w:rPr>
      </w:pPr>
      <w:r w:rsidRPr="009214CE">
        <w:rPr>
          <w:rFonts w:cs="Arial"/>
          <w:spacing w:val="8"/>
          <w:sz w:val="20"/>
          <w:u w:val="single"/>
        </w:rPr>
        <w:t>MD 1. Informació prèvia</w:t>
      </w:r>
    </w:p>
    <w:p w14:paraId="34974683" w14:textId="77777777" w:rsidR="00330BA2" w:rsidRPr="00330BA2" w:rsidRDefault="00330BA2" w:rsidP="00D741BB">
      <w:pPr>
        <w:pStyle w:val="Subnivell4"/>
        <w:numPr>
          <w:ilvl w:val="1"/>
          <w:numId w:val="2"/>
        </w:numPr>
        <w:tabs>
          <w:tab w:val="clear" w:pos="284"/>
        </w:tabs>
        <w:spacing w:after="80" w:line="240" w:lineRule="auto"/>
        <w:ind w:left="993" w:hanging="425"/>
        <w:rPr>
          <w:b w:val="0"/>
        </w:rPr>
      </w:pPr>
      <w:r w:rsidRPr="00330BA2">
        <w:rPr>
          <w:b w:val="0"/>
        </w:rPr>
        <w:t>Anàlisi</w:t>
      </w:r>
    </w:p>
    <w:p w14:paraId="2A78D5E0" w14:textId="77777777" w:rsidR="00330BA2" w:rsidRPr="00330BA2" w:rsidRDefault="00330BA2" w:rsidP="00D741BB">
      <w:pPr>
        <w:pStyle w:val="Subnivell4"/>
        <w:numPr>
          <w:ilvl w:val="1"/>
          <w:numId w:val="2"/>
        </w:numPr>
        <w:tabs>
          <w:tab w:val="clear" w:pos="284"/>
        </w:tabs>
        <w:spacing w:after="80" w:line="240" w:lineRule="auto"/>
        <w:ind w:left="993" w:hanging="425"/>
        <w:rPr>
          <w:b w:val="0"/>
        </w:rPr>
      </w:pPr>
      <w:r w:rsidRPr="00330BA2">
        <w:rPr>
          <w:b w:val="0"/>
        </w:rPr>
        <w:t>Estat Actual</w:t>
      </w:r>
    </w:p>
    <w:p w14:paraId="78B1B462" w14:textId="77777777" w:rsidR="00330BA2" w:rsidRPr="00330BA2" w:rsidRDefault="00330BA2" w:rsidP="00D741BB">
      <w:pPr>
        <w:pStyle w:val="Subnivell4"/>
        <w:numPr>
          <w:ilvl w:val="1"/>
          <w:numId w:val="2"/>
        </w:numPr>
        <w:tabs>
          <w:tab w:val="clear" w:pos="284"/>
        </w:tabs>
        <w:spacing w:after="80" w:line="240" w:lineRule="auto"/>
        <w:ind w:left="993" w:hanging="425"/>
        <w:rPr>
          <w:b w:val="0"/>
        </w:rPr>
      </w:pPr>
      <w:r w:rsidRPr="00330BA2">
        <w:rPr>
          <w:b w:val="0"/>
        </w:rPr>
        <w:t>Valoració Patrimonial</w:t>
      </w:r>
    </w:p>
    <w:p w14:paraId="546214C7" w14:textId="77777777" w:rsidR="00330BA2" w:rsidRDefault="00330BA2" w:rsidP="00D741BB">
      <w:pPr>
        <w:pStyle w:val="Subnivell4"/>
        <w:numPr>
          <w:ilvl w:val="1"/>
          <w:numId w:val="2"/>
        </w:numPr>
        <w:tabs>
          <w:tab w:val="clear" w:pos="284"/>
        </w:tabs>
        <w:spacing w:after="80" w:line="240" w:lineRule="auto"/>
        <w:ind w:left="993" w:hanging="425"/>
        <w:rPr>
          <w:b w:val="0"/>
        </w:rPr>
      </w:pPr>
      <w:r w:rsidRPr="00330BA2">
        <w:rPr>
          <w:b w:val="0"/>
        </w:rPr>
        <w:t>Valor potencial d’ús</w:t>
      </w:r>
    </w:p>
    <w:p w14:paraId="1DAD311A" w14:textId="77777777" w:rsidR="00D741BB" w:rsidRPr="00330BA2" w:rsidRDefault="00D741BB" w:rsidP="00D741BB">
      <w:pPr>
        <w:pStyle w:val="Subnivell4"/>
        <w:numPr>
          <w:ilvl w:val="0"/>
          <w:numId w:val="0"/>
        </w:numPr>
        <w:tabs>
          <w:tab w:val="clear" w:pos="284"/>
        </w:tabs>
        <w:spacing w:after="80" w:line="240" w:lineRule="auto"/>
        <w:ind w:left="993"/>
        <w:rPr>
          <w:b w:val="0"/>
        </w:rPr>
      </w:pPr>
    </w:p>
    <w:p w14:paraId="65BA9031" w14:textId="77777777" w:rsidR="00330BA2" w:rsidRPr="00B01F8D" w:rsidRDefault="00330BA2" w:rsidP="00D741BB">
      <w:pPr>
        <w:widowControl w:val="0"/>
        <w:autoSpaceDE w:val="0"/>
        <w:autoSpaceDN w:val="0"/>
        <w:adjustRightInd w:val="0"/>
        <w:spacing w:after="80"/>
        <w:ind w:left="567" w:right="692"/>
        <w:jc w:val="both"/>
        <w:outlineLvl w:val="0"/>
        <w:rPr>
          <w:rFonts w:cs="Arial"/>
          <w:b/>
          <w:spacing w:val="8"/>
          <w:sz w:val="20"/>
        </w:rPr>
      </w:pPr>
      <w:r w:rsidRPr="00172859">
        <w:rPr>
          <w:rFonts w:cs="Arial"/>
          <w:spacing w:val="8"/>
          <w:sz w:val="20"/>
          <w:u w:val="single"/>
        </w:rPr>
        <w:t>MD 2. Descripció del projecte</w:t>
      </w:r>
    </w:p>
    <w:p w14:paraId="413AA143" w14:textId="77777777" w:rsidR="00330BA2" w:rsidRPr="00330BA2" w:rsidRDefault="00330BA2" w:rsidP="00D741BB">
      <w:pPr>
        <w:pStyle w:val="Pargrafdellista"/>
        <w:widowControl w:val="0"/>
        <w:numPr>
          <w:ilvl w:val="1"/>
          <w:numId w:val="3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330BA2">
        <w:rPr>
          <w:rFonts w:cs="Arial"/>
          <w:spacing w:val="8"/>
          <w:sz w:val="20"/>
        </w:rPr>
        <w:t xml:space="preserve">Objectiu </w:t>
      </w:r>
    </w:p>
    <w:p w14:paraId="01494BAE" w14:textId="77777777" w:rsidR="00330BA2" w:rsidRPr="00330BA2" w:rsidRDefault="00330BA2" w:rsidP="00D741BB">
      <w:pPr>
        <w:pStyle w:val="Pargrafdellista"/>
        <w:widowControl w:val="0"/>
        <w:numPr>
          <w:ilvl w:val="1"/>
          <w:numId w:val="3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330BA2">
        <w:rPr>
          <w:rFonts w:cs="Arial"/>
          <w:spacing w:val="8"/>
          <w:sz w:val="20"/>
        </w:rPr>
        <w:t xml:space="preserve">Descripció </w:t>
      </w:r>
    </w:p>
    <w:p w14:paraId="73E8F87F" w14:textId="77777777" w:rsidR="00330BA2" w:rsidRPr="00330BA2" w:rsidRDefault="00330BA2" w:rsidP="00D741BB">
      <w:pPr>
        <w:pStyle w:val="Pargrafdellista"/>
        <w:widowControl w:val="0"/>
        <w:numPr>
          <w:ilvl w:val="1"/>
          <w:numId w:val="3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330BA2">
        <w:rPr>
          <w:rFonts w:cs="Arial"/>
          <w:spacing w:val="8"/>
          <w:sz w:val="20"/>
        </w:rPr>
        <w:t>Actuacions per punts</w:t>
      </w:r>
    </w:p>
    <w:p w14:paraId="4B92195F" w14:textId="77777777" w:rsidR="00330BA2" w:rsidRPr="00330BA2" w:rsidRDefault="00330BA2" w:rsidP="00D741BB">
      <w:pPr>
        <w:pStyle w:val="Pargrafdellista"/>
        <w:widowControl w:val="0"/>
        <w:numPr>
          <w:ilvl w:val="1"/>
          <w:numId w:val="3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330BA2">
        <w:rPr>
          <w:rFonts w:cs="Arial"/>
          <w:spacing w:val="8"/>
          <w:sz w:val="20"/>
        </w:rPr>
        <w:t>Programa funcional</w:t>
      </w:r>
    </w:p>
    <w:p w14:paraId="3EE432D8" w14:textId="77777777" w:rsidR="00330BA2" w:rsidRPr="00330BA2" w:rsidRDefault="00330BA2" w:rsidP="00D741BB">
      <w:pPr>
        <w:pStyle w:val="Pargrafdellista"/>
        <w:widowControl w:val="0"/>
        <w:numPr>
          <w:ilvl w:val="1"/>
          <w:numId w:val="3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330BA2">
        <w:rPr>
          <w:rFonts w:cs="Arial"/>
          <w:spacing w:val="8"/>
          <w:sz w:val="20"/>
        </w:rPr>
        <w:t>Criteris d’intervenció i justificació</w:t>
      </w:r>
    </w:p>
    <w:p w14:paraId="537F606F" w14:textId="77777777" w:rsidR="00330BA2" w:rsidRPr="00330BA2" w:rsidRDefault="00330BA2" w:rsidP="00D741BB">
      <w:pPr>
        <w:pStyle w:val="Pargrafdellista"/>
        <w:widowControl w:val="0"/>
        <w:numPr>
          <w:ilvl w:val="1"/>
          <w:numId w:val="3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330BA2">
        <w:rPr>
          <w:rFonts w:cs="Arial"/>
          <w:spacing w:val="8"/>
          <w:sz w:val="20"/>
        </w:rPr>
        <w:t>Programa de treball</w:t>
      </w:r>
    </w:p>
    <w:p w14:paraId="58A3659A" w14:textId="77777777" w:rsidR="00330BA2" w:rsidRPr="00330BA2" w:rsidRDefault="00330BA2" w:rsidP="00D741BB">
      <w:pPr>
        <w:pStyle w:val="Pargrafdellista"/>
        <w:widowControl w:val="0"/>
        <w:numPr>
          <w:ilvl w:val="1"/>
          <w:numId w:val="3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330BA2">
        <w:rPr>
          <w:rFonts w:cs="Arial"/>
          <w:spacing w:val="8"/>
          <w:sz w:val="20"/>
        </w:rPr>
        <w:t>Termini d’execució</w:t>
      </w:r>
    </w:p>
    <w:p w14:paraId="0F7DB8A3" w14:textId="77777777" w:rsidR="00330BA2" w:rsidRPr="00330BA2" w:rsidRDefault="00330BA2" w:rsidP="00D741BB">
      <w:pPr>
        <w:pStyle w:val="Pargrafdellista"/>
        <w:widowControl w:val="0"/>
        <w:numPr>
          <w:ilvl w:val="1"/>
          <w:numId w:val="3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330BA2">
        <w:rPr>
          <w:rFonts w:cs="Arial"/>
          <w:spacing w:val="8"/>
          <w:sz w:val="20"/>
        </w:rPr>
        <w:t>Pressupost d’execució</w:t>
      </w:r>
    </w:p>
    <w:p w14:paraId="65210A12" w14:textId="77777777" w:rsidR="00330BA2" w:rsidRPr="00330BA2" w:rsidRDefault="00330BA2" w:rsidP="00D741BB">
      <w:pPr>
        <w:pStyle w:val="Pargrafdellista"/>
        <w:widowControl w:val="0"/>
        <w:numPr>
          <w:ilvl w:val="1"/>
          <w:numId w:val="3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330BA2">
        <w:rPr>
          <w:rFonts w:cs="Arial"/>
          <w:spacing w:val="8"/>
          <w:sz w:val="20"/>
        </w:rPr>
        <w:t>Revisió de preus</w:t>
      </w:r>
    </w:p>
    <w:p w14:paraId="3F8C51F8" w14:textId="77777777" w:rsidR="00330BA2" w:rsidRPr="00330BA2" w:rsidRDefault="00330BA2" w:rsidP="00D741BB">
      <w:pPr>
        <w:pStyle w:val="Pargrafdellista"/>
        <w:widowControl w:val="0"/>
        <w:numPr>
          <w:ilvl w:val="1"/>
          <w:numId w:val="3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330BA2">
        <w:rPr>
          <w:rFonts w:cs="Arial"/>
          <w:spacing w:val="8"/>
          <w:sz w:val="20"/>
        </w:rPr>
        <w:t>Classificació del contractista</w:t>
      </w:r>
    </w:p>
    <w:p w14:paraId="210F7C80" w14:textId="77777777" w:rsidR="00D741BB" w:rsidRDefault="00D741BB" w:rsidP="00D741BB">
      <w:pPr>
        <w:pStyle w:val="Pargrafdellista"/>
        <w:widowControl w:val="0"/>
        <w:autoSpaceDE w:val="0"/>
        <w:autoSpaceDN w:val="0"/>
        <w:adjustRightInd w:val="0"/>
        <w:spacing w:after="80"/>
        <w:ind w:left="567"/>
        <w:contextualSpacing w:val="0"/>
        <w:jc w:val="both"/>
        <w:outlineLvl w:val="0"/>
        <w:rPr>
          <w:rFonts w:cs="Arial"/>
          <w:spacing w:val="8"/>
          <w:sz w:val="20"/>
          <w:u w:val="single"/>
        </w:rPr>
      </w:pPr>
    </w:p>
    <w:p w14:paraId="55280E19" w14:textId="5AD4640F" w:rsidR="00F05C97" w:rsidRPr="00F05C97" w:rsidRDefault="00F05C97" w:rsidP="00D741BB">
      <w:pPr>
        <w:pStyle w:val="Pargrafdellista"/>
        <w:widowControl w:val="0"/>
        <w:autoSpaceDE w:val="0"/>
        <w:autoSpaceDN w:val="0"/>
        <w:adjustRightInd w:val="0"/>
        <w:spacing w:after="80"/>
        <w:ind w:left="567"/>
        <w:contextualSpacing w:val="0"/>
        <w:jc w:val="both"/>
        <w:outlineLvl w:val="0"/>
        <w:rPr>
          <w:rFonts w:cs="Arial"/>
          <w:spacing w:val="8"/>
          <w:sz w:val="20"/>
          <w:u w:val="single"/>
        </w:rPr>
      </w:pPr>
      <w:r w:rsidRPr="00F05C97">
        <w:rPr>
          <w:rFonts w:cs="Arial"/>
          <w:spacing w:val="8"/>
          <w:sz w:val="20"/>
          <w:u w:val="single"/>
        </w:rPr>
        <w:t xml:space="preserve">MD 3. Prestacions de l’edifici </w:t>
      </w:r>
    </w:p>
    <w:p w14:paraId="7CB1BBCE" w14:textId="77777777" w:rsidR="00F05C97" w:rsidRDefault="00F05C97" w:rsidP="00D741BB">
      <w:pPr>
        <w:pStyle w:val="Pargrafdellista"/>
        <w:widowControl w:val="0"/>
        <w:numPr>
          <w:ilvl w:val="1"/>
          <w:numId w:val="7"/>
        </w:numPr>
        <w:autoSpaceDE w:val="0"/>
        <w:autoSpaceDN w:val="0"/>
        <w:adjustRightInd w:val="0"/>
        <w:spacing w:after="80"/>
        <w:ind w:left="993" w:right="692" w:hanging="426"/>
        <w:contextualSpacing w:val="0"/>
        <w:jc w:val="both"/>
        <w:outlineLvl w:val="0"/>
        <w:rPr>
          <w:rFonts w:cs="Arial"/>
          <w:spacing w:val="8"/>
          <w:sz w:val="20"/>
        </w:rPr>
      </w:pPr>
      <w:r w:rsidRPr="00F05C97">
        <w:rPr>
          <w:rFonts w:cs="Arial"/>
          <w:spacing w:val="8"/>
          <w:sz w:val="20"/>
        </w:rPr>
        <w:t>Compliment del CTE</w:t>
      </w:r>
    </w:p>
    <w:p w14:paraId="497ECF29" w14:textId="77777777" w:rsidR="00D51903" w:rsidRPr="00D51903" w:rsidRDefault="00D51903" w:rsidP="00D741BB">
      <w:pPr>
        <w:pStyle w:val="Pargrafdellista"/>
        <w:widowControl w:val="0"/>
        <w:numPr>
          <w:ilvl w:val="2"/>
          <w:numId w:val="7"/>
        </w:numPr>
        <w:autoSpaceDE w:val="0"/>
        <w:autoSpaceDN w:val="0"/>
        <w:adjustRightInd w:val="0"/>
        <w:spacing w:after="80"/>
        <w:ind w:left="1560" w:right="692" w:hanging="567"/>
        <w:contextualSpacing w:val="0"/>
        <w:jc w:val="both"/>
        <w:outlineLvl w:val="0"/>
        <w:rPr>
          <w:rFonts w:cs="Arial"/>
          <w:spacing w:val="8"/>
          <w:sz w:val="20"/>
        </w:rPr>
      </w:pPr>
      <w:r w:rsidRPr="00D51903">
        <w:rPr>
          <w:rFonts w:cs="Arial"/>
          <w:spacing w:val="8"/>
          <w:sz w:val="20"/>
        </w:rPr>
        <w:t>Seguretat estructural</w:t>
      </w:r>
    </w:p>
    <w:p w14:paraId="20DE4584" w14:textId="77777777" w:rsidR="00D51903" w:rsidRPr="00D51903" w:rsidRDefault="00D51903" w:rsidP="00D741BB">
      <w:pPr>
        <w:pStyle w:val="Pargrafdellista"/>
        <w:widowControl w:val="0"/>
        <w:numPr>
          <w:ilvl w:val="2"/>
          <w:numId w:val="7"/>
        </w:numPr>
        <w:autoSpaceDE w:val="0"/>
        <w:autoSpaceDN w:val="0"/>
        <w:adjustRightInd w:val="0"/>
        <w:spacing w:after="80"/>
        <w:ind w:left="1560" w:right="692" w:hanging="567"/>
        <w:contextualSpacing w:val="0"/>
        <w:jc w:val="both"/>
        <w:outlineLvl w:val="0"/>
        <w:rPr>
          <w:rFonts w:cs="Arial"/>
          <w:spacing w:val="8"/>
          <w:sz w:val="20"/>
        </w:rPr>
      </w:pPr>
      <w:r w:rsidRPr="00D51903">
        <w:rPr>
          <w:rFonts w:cs="Arial"/>
          <w:spacing w:val="8"/>
          <w:sz w:val="20"/>
        </w:rPr>
        <w:t>Seguretat en cas d’incendis</w:t>
      </w:r>
    </w:p>
    <w:p w14:paraId="0A1DA8D5" w14:textId="77777777" w:rsidR="00BE09E6" w:rsidRPr="00BE09E6" w:rsidRDefault="00BE09E6" w:rsidP="00D741BB">
      <w:pPr>
        <w:pStyle w:val="Pargrafdellista"/>
        <w:widowControl w:val="0"/>
        <w:numPr>
          <w:ilvl w:val="2"/>
          <w:numId w:val="7"/>
        </w:numPr>
        <w:autoSpaceDE w:val="0"/>
        <w:autoSpaceDN w:val="0"/>
        <w:adjustRightInd w:val="0"/>
        <w:spacing w:after="80"/>
        <w:ind w:left="1560" w:right="692" w:hanging="567"/>
        <w:contextualSpacing w:val="0"/>
        <w:jc w:val="both"/>
        <w:outlineLvl w:val="0"/>
        <w:rPr>
          <w:rFonts w:cs="Arial"/>
          <w:spacing w:val="8"/>
          <w:sz w:val="20"/>
        </w:rPr>
      </w:pPr>
      <w:r w:rsidRPr="00BE09E6">
        <w:rPr>
          <w:rFonts w:cs="Arial"/>
          <w:spacing w:val="8"/>
          <w:sz w:val="20"/>
        </w:rPr>
        <w:t>Seguretat d’utilització i accessibilitat</w:t>
      </w:r>
    </w:p>
    <w:p w14:paraId="2EE2989F" w14:textId="77777777" w:rsidR="00B8143F" w:rsidRPr="00B8143F" w:rsidRDefault="00B8143F" w:rsidP="00D741BB">
      <w:pPr>
        <w:pStyle w:val="Pargrafdellista"/>
        <w:widowControl w:val="0"/>
        <w:numPr>
          <w:ilvl w:val="2"/>
          <w:numId w:val="7"/>
        </w:numPr>
        <w:autoSpaceDE w:val="0"/>
        <w:autoSpaceDN w:val="0"/>
        <w:adjustRightInd w:val="0"/>
        <w:spacing w:after="80"/>
        <w:ind w:left="1560" w:right="692" w:hanging="567"/>
        <w:contextualSpacing w:val="0"/>
        <w:jc w:val="both"/>
        <w:outlineLvl w:val="0"/>
        <w:rPr>
          <w:rFonts w:cs="Arial"/>
          <w:spacing w:val="8"/>
          <w:sz w:val="20"/>
        </w:rPr>
      </w:pPr>
      <w:r w:rsidRPr="00B8143F">
        <w:rPr>
          <w:rFonts w:cs="Arial"/>
          <w:spacing w:val="8"/>
          <w:sz w:val="20"/>
        </w:rPr>
        <w:t>Salubritat</w:t>
      </w:r>
    </w:p>
    <w:p w14:paraId="4605C9CD" w14:textId="77777777" w:rsidR="00C1474D" w:rsidRPr="00C1474D" w:rsidRDefault="00C1474D" w:rsidP="00D741BB">
      <w:pPr>
        <w:pStyle w:val="Pargrafdellista"/>
        <w:widowControl w:val="0"/>
        <w:numPr>
          <w:ilvl w:val="2"/>
          <w:numId w:val="7"/>
        </w:numPr>
        <w:autoSpaceDE w:val="0"/>
        <w:autoSpaceDN w:val="0"/>
        <w:adjustRightInd w:val="0"/>
        <w:spacing w:after="80"/>
        <w:ind w:left="1560" w:right="692" w:hanging="567"/>
        <w:contextualSpacing w:val="0"/>
        <w:jc w:val="both"/>
        <w:outlineLvl w:val="0"/>
        <w:rPr>
          <w:rFonts w:cs="Arial"/>
          <w:spacing w:val="8"/>
          <w:sz w:val="20"/>
        </w:rPr>
      </w:pPr>
      <w:r w:rsidRPr="00C1474D">
        <w:rPr>
          <w:rFonts w:cs="Arial"/>
          <w:spacing w:val="8"/>
          <w:sz w:val="20"/>
        </w:rPr>
        <w:t>Estalvi d’energia</w:t>
      </w:r>
    </w:p>
    <w:p w14:paraId="671BA698" w14:textId="77777777" w:rsidR="00DB4FE6" w:rsidRDefault="00DB4FE6" w:rsidP="00D741BB">
      <w:pPr>
        <w:pStyle w:val="Pargrafdellista"/>
        <w:widowControl w:val="0"/>
        <w:numPr>
          <w:ilvl w:val="2"/>
          <w:numId w:val="7"/>
        </w:numPr>
        <w:autoSpaceDE w:val="0"/>
        <w:autoSpaceDN w:val="0"/>
        <w:adjustRightInd w:val="0"/>
        <w:spacing w:after="80"/>
        <w:ind w:left="1560" w:right="692" w:hanging="567"/>
        <w:contextualSpacing w:val="0"/>
        <w:jc w:val="both"/>
        <w:outlineLvl w:val="0"/>
        <w:rPr>
          <w:rFonts w:cs="Arial"/>
          <w:spacing w:val="8"/>
          <w:sz w:val="20"/>
        </w:rPr>
      </w:pPr>
      <w:r w:rsidRPr="00DB4FE6">
        <w:rPr>
          <w:rFonts w:cs="Arial"/>
          <w:spacing w:val="8"/>
          <w:sz w:val="20"/>
        </w:rPr>
        <w:t>Protecció contra el soroll</w:t>
      </w:r>
    </w:p>
    <w:p w14:paraId="2AD30F5A" w14:textId="77777777" w:rsidR="00F05C97" w:rsidRDefault="00F05C97" w:rsidP="00D741BB">
      <w:pPr>
        <w:pStyle w:val="Pargrafdellista"/>
        <w:widowControl w:val="0"/>
        <w:numPr>
          <w:ilvl w:val="1"/>
          <w:numId w:val="7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F05C97">
        <w:rPr>
          <w:rFonts w:cs="Arial"/>
          <w:spacing w:val="8"/>
          <w:sz w:val="20"/>
        </w:rPr>
        <w:lastRenderedPageBreak/>
        <w:t>Altres requisits de l’immoble</w:t>
      </w:r>
    </w:p>
    <w:p w14:paraId="7E00CC61" w14:textId="77777777" w:rsidR="00DB4FE6" w:rsidRPr="00DB4FE6" w:rsidRDefault="00DB4FE6" w:rsidP="00D741BB">
      <w:pPr>
        <w:pStyle w:val="Pargrafdellista"/>
        <w:widowControl w:val="0"/>
        <w:numPr>
          <w:ilvl w:val="2"/>
          <w:numId w:val="7"/>
        </w:numPr>
        <w:autoSpaceDE w:val="0"/>
        <w:autoSpaceDN w:val="0"/>
        <w:adjustRightInd w:val="0"/>
        <w:spacing w:after="80"/>
        <w:ind w:left="1560" w:right="692" w:hanging="567"/>
        <w:contextualSpacing w:val="0"/>
        <w:jc w:val="both"/>
        <w:outlineLvl w:val="0"/>
        <w:rPr>
          <w:rFonts w:cs="Arial"/>
          <w:spacing w:val="8"/>
          <w:sz w:val="20"/>
        </w:rPr>
      </w:pPr>
      <w:r w:rsidRPr="00DB4FE6">
        <w:rPr>
          <w:rFonts w:cs="Arial"/>
          <w:spacing w:val="8"/>
          <w:sz w:val="20"/>
        </w:rPr>
        <w:t xml:space="preserve">Condicions de funcionalitat </w:t>
      </w:r>
    </w:p>
    <w:p w14:paraId="7FAD9986" w14:textId="77777777" w:rsidR="00F44B35" w:rsidRDefault="00F44B35" w:rsidP="00D741BB">
      <w:pPr>
        <w:pStyle w:val="Pargrafdellista"/>
        <w:widowControl w:val="0"/>
        <w:numPr>
          <w:ilvl w:val="2"/>
          <w:numId w:val="7"/>
        </w:numPr>
        <w:autoSpaceDE w:val="0"/>
        <w:autoSpaceDN w:val="0"/>
        <w:adjustRightInd w:val="0"/>
        <w:spacing w:after="80"/>
        <w:ind w:left="1560" w:right="692" w:hanging="567"/>
        <w:contextualSpacing w:val="0"/>
        <w:jc w:val="both"/>
        <w:outlineLvl w:val="0"/>
        <w:rPr>
          <w:rFonts w:cs="Arial"/>
          <w:spacing w:val="8"/>
          <w:sz w:val="20"/>
        </w:rPr>
      </w:pPr>
      <w:r w:rsidRPr="00F44B35">
        <w:rPr>
          <w:rFonts w:cs="Arial"/>
          <w:spacing w:val="8"/>
          <w:sz w:val="20"/>
        </w:rPr>
        <w:t xml:space="preserve">Compliment d’altres normatives </w:t>
      </w:r>
    </w:p>
    <w:p w14:paraId="6196D04F" w14:textId="77777777" w:rsidR="0023134A" w:rsidRDefault="0023134A" w:rsidP="00D741BB">
      <w:pPr>
        <w:widowControl w:val="0"/>
        <w:autoSpaceDE w:val="0"/>
        <w:autoSpaceDN w:val="0"/>
        <w:adjustRightInd w:val="0"/>
        <w:spacing w:after="80"/>
        <w:ind w:left="567" w:right="692"/>
        <w:jc w:val="both"/>
        <w:outlineLvl w:val="0"/>
        <w:rPr>
          <w:rFonts w:cs="Arial"/>
          <w:spacing w:val="8"/>
          <w:sz w:val="20"/>
        </w:rPr>
      </w:pPr>
    </w:p>
    <w:p w14:paraId="41E7A649" w14:textId="77777777" w:rsidR="00F95C8D" w:rsidRPr="00F95C8D" w:rsidRDefault="00F95C8D" w:rsidP="00D741BB">
      <w:pPr>
        <w:widowControl w:val="0"/>
        <w:autoSpaceDE w:val="0"/>
        <w:autoSpaceDN w:val="0"/>
        <w:adjustRightInd w:val="0"/>
        <w:spacing w:after="80"/>
        <w:ind w:left="567" w:right="692"/>
        <w:jc w:val="both"/>
        <w:outlineLvl w:val="0"/>
        <w:rPr>
          <w:rFonts w:cs="Arial"/>
          <w:b/>
          <w:spacing w:val="8"/>
          <w:sz w:val="20"/>
        </w:rPr>
      </w:pPr>
      <w:r w:rsidRPr="00F95C8D">
        <w:rPr>
          <w:rFonts w:cs="Arial"/>
          <w:b/>
          <w:spacing w:val="8"/>
          <w:sz w:val="20"/>
        </w:rPr>
        <w:t>MC. MEMÒRIA CONSTRUCTIVA</w:t>
      </w:r>
    </w:p>
    <w:p w14:paraId="6EE31B0E" w14:textId="77777777" w:rsidR="00DC7B46" w:rsidRDefault="00DC7B46" w:rsidP="00D741BB">
      <w:pPr>
        <w:pStyle w:val="Pargrafdellista"/>
        <w:widowControl w:val="0"/>
        <w:autoSpaceDE w:val="0"/>
        <w:autoSpaceDN w:val="0"/>
        <w:adjustRightInd w:val="0"/>
        <w:spacing w:after="80"/>
        <w:ind w:left="567"/>
        <w:contextualSpacing w:val="0"/>
        <w:jc w:val="both"/>
        <w:outlineLvl w:val="0"/>
        <w:rPr>
          <w:rFonts w:cs="Arial"/>
          <w:spacing w:val="8"/>
          <w:sz w:val="20"/>
          <w:u w:val="single"/>
        </w:rPr>
      </w:pPr>
    </w:p>
    <w:p w14:paraId="1991CE71" w14:textId="77777777" w:rsidR="00F95C8D" w:rsidRDefault="00F95C8D" w:rsidP="00D741BB">
      <w:pPr>
        <w:pStyle w:val="Pargrafdellista"/>
        <w:widowControl w:val="0"/>
        <w:autoSpaceDE w:val="0"/>
        <w:autoSpaceDN w:val="0"/>
        <w:adjustRightInd w:val="0"/>
        <w:spacing w:after="80"/>
        <w:ind w:left="567"/>
        <w:contextualSpacing w:val="0"/>
        <w:jc w:val="both"/>
        <w:outlineLvl w:val="0"/>
        <w:rPr>
          <w:rFonts w:cs="Arial"/>
          <w:spacing w:val="8"/>
          <w:sz w:val="20"/>
          <w:u w:val="single"/>
        </w:rPr>
      </w:pPr>
      <w:r w:rsidRPr="000A07EF">
        <w:rPr>
          <w:rFonts w:cs="Arial"/>
          <w:spacing w:val="8"/>
          <w:sz w:val="20"/>
          <w:u w:val="single"/>
        </w:rPr>
        <w:t>MC 0. Treballs previs, replanteig general i adequació del terreny</w:t>
      </w:r>
    </w:p>
    <w:p w14:paraId="09A97D53" w14:textId="77777777" w:rsidR="00DC7B46" w:rsidRDefault="00DC7B46" w:rsidP="00D741BB">
      <w:pPr>
        <w:pStyle w:val="Pargrafdellista"/>
        <w:widowControl w:val="0"/>
        <w:autoSpaceDE w:val="0"/>
        <w:autoSpaceDN w:val="0"/>
        <w:adjustRightInd w:val="0"/>
        <w:spacing w:after="80"/>
        <w:ind w:left="567"/>
        <w:contextualSpacing w:val="0"/>
        <w:jc w:val="both"/>
        <w:outlineLvl w:val="0"/>
        <w:rPr>
          <w:rFonts w:cs="Arial"/>
          <w:spacing w:val="8"/>
          <w:sz w:val="20"/>
          <w:u w:val="single"/>
        </w:rPr>
      </w:pPr>
    </w:p>
    <w:p w14:paraId="46399C70" w14:textId="77777777" w:rsidR="00F95C8D" w:rsidRPr="00F43C3E" w:rsidRDefault="00F95C8D" w:rsidP="00D741BB">
      <w:pPr>
        <w:pStyle w:val="Pargrafdellista"/>
        <w:widowControl w:val="0"/>
        <w:autoSpaceDE w:val="0"/>
        <w:autoSpaceDN w:val="0"/>
        <w:adjustRightInd w:val="0"/>
        <w:spacing w:after="80"/>
        <w:ind w:left="567"/>
        <w:contextualSpacing w:val="0"/>
        <w:jc w:val="both"/>
        <w:outlineLvl w:val="0"/>
        <w:rPr>
          <w:rFonts w:cs="Arial"/>
          <w:spacing w:val="8"/>
          <w:sz w:val="20"/>
          <w:u w:val="single"/>
        </w:rPr>
      </w:pPr>
      <w:r w:rsidRPr="00F43C3E">
        <w:rPr>
          <w:rFonts w:cs="Arial"/>
          <w:spacing w:val="8"/>
          <w:sz w:val="20"/>
          <w:u w:val="single"/>
        </w:rPr>
        <w:t>MC 1. Sustentació de l’edifici</w:t>
      </w:r>
    </w:p>
    <w:p w14:paraId="2B3352E0" w14:textId="77777777" w:rsidR="00DC7B46" w:rsidRDefault="00DC7B46" w:rsidP="00D741BB">
      <w:pPr>
        <w:pStyle w:val="Pargrafdellista"/>
        <w:widowControl w:val="0"/>
        <w:autoSpaceDE w:val="0"/>
        <w:autoSpaceDN w:val="0"/>
        <w:adjustRightInd w:val="0"/>
        <w:spacing w:after="80"/>
        <w:ind w:left="567"/>
        <w:contextualSpacing w:val="0"/>
        <w:jc w:val="both"/>
        <w:outlineLvl w:val="0"/>
        <w:rPr>
          <w:rFonts w:cs="Arial"/>
          <w:spacing w:val="8"/>
          <w:sz w:val="20"/>
          <w:u w:val="single"/>
        </w:rPr>
      </w:pPr>
    </w:p>
    <w:p w14:paraId="6AFF1B36" w14:textId="77777777" w:rsidR="00F95C8D" w:rsidRDefault="00F95C8D" w:rsidP="00D741BB">
      <w:pPr>
        <w:pStyle w:val="Pargrafdellista"/>
        <w:widowControl w:val="0"/>
        <w:autoSpaceDE w:val="0"/>
        <w:autoSpaceDN w:val="0"/>
        <w:adjustRightInd w:val="0"/>
        <w:spacing w:after="80"/>
        <w:ind w:left="567"/>
        <w:contextualSpacing w:val="0"/>
        <w:jc w:val="both"/>
        <w:outlineLvl w:val="0"/>
        <w:rPr>
          <w:rFonts w:cs="Arial"/>
          <w:spacing w:val="8"/>
          <w:sz w:val="20"/>
          <w:u w:val="single"/>
        </w:rPr>
      </w:pPr>
      <w:r w:rsidRPr="00F43C3E">
        <w:rPr>
          <w:rFonts w:cs="Arial"/>
          <w:spacing w:val="8"/>
          <w:sz w:val="20"/>
          <w:u w:val="single"/>
        </w:rPr>
        <w:t>MC 2. Sistema estructural</w:t>
      </w:r>
    </w:p>
    <w:p w14:paraId="57C3DD87" w14:textId="77777777" w:rsidR="00F95C8D" w:rsidRPr="00DC7B46" w:rsidRDefault="00F95C8D" w:rsidP="00D741BB">
      <w:pPr>
        <w:pStyle w:val="Pargrafdellista"/>
        <w:widowControl w:val="0"/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DC7B46">
        <w:rPr>
          <w:rFonts w:cs="Arial"/>
          <w:spacing w:val="8"/>
          <w:sz w:val="20"/>
        </w:rPr>
        <w:t>2.1.</w:t>
      </w:r>
      <w:r w:rsidRPr="00DC7B46">
        <w:rPr>
          <w:rFonts w:cs="Arial"/>
          <w:spacing w:val="8"/>
          <w:sz w:val="20"/>
        </w:rPr>
        <w:tab/>
        <w:t>Fonaments i contenció de terres</w:t>
      </w:r>
    </w:p>
    <w:p w14:paraId="10166813" w14:textId="77777777" w:rsidR="00DC7B46" w:rsidRPr="00DC7B46" w:rsidRDefault="00DC7B46" w:rsidP="00D741BB">
      <w:pPr>
        <w:pStyle w:val="Pargrafdellista"/>
        <w:widowControl w:val="0"/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DC7B46">
        <w:rPr>
          <w:rFonts w:cs="Arial"/>
          <w:spacing w:val="8"/>
          <w:sz w:val="20"/>
        </w:rPr>
        <w:t>2.2.</w:t>
      </w:r>
      <w:r w:rsidRPr="00DC7B46">
        <w:rPr>
          <w:rFonts w:cs="Arial"/>
          <w:spacing w:val="8"/>
          <w:sz w:val="20"/>
        </w:rPr>
        <w:tab/>
        <w:t>Estructura</w:t>
      </w:r>
    </w:p>
    <w:p w14:paraId="46A3672F" w14:textId="77777777" w:rsidR="00F95C8D" w:rsidRDefault="00F95C8D" w:rsidP="00D741BB">
      <w:pPr>
        <w:pStyle w:val="Pargrafdellista"/>
        <w:widowControl w:val="0"/>
        <w:autoSpaceDE w:val="0"/>
        <w:autoSpaceDN w:val="0"/>
        <w:adjustRightInd w:val="0"/>
        <w:spacing w:after="80"/>
        <w:ind w:left="567"/>
        <w:contextualSpacing w:val="0"/>
        <w:jc w:val="both"/>
        <w:outlineLvl w:val="0"/>
        <w:rPr>
          <w:rFonts w:cs="Arial"/>
          <w:spacing w:val="8"/>
          <w:sz w:val="20"/>
          <w:u w:val="single"/>
        </w:rPr>
      </w:pPr>
    </w:p>
    <w:p w14:paraId="05BA5E74" w14:textId="77777777" w:rsidR="00F133EB" w:rsidRPr="00C14E34" w:rsidRDefault="00F133EB" w:rsidP="00D741BB">
      <w:pPr>
        <w:pStyle w:val="Pargrafdellista"/>
        <w:widowControl w:val="0"/>
        <w:autoSpaceDE w:val="0"/>
        <w:autoSpaceDN w:val="0"/>
        <w:adjustRightInd w:val="0"/>
        <w:spacing w:after="80"/>
        <w:ind w:left="567"/>
        <w:contextualSpacing w:val="0"/>
        <w:jc w:val="both"/>
        <w:outlineLvl w:val="0"/>
        <w:rPr>
          <w:rFonts w:cs="Arial"/>
          <w:spacing w:val="8"/>
          <w:sz w:val="20"/>
          <w:u w:val="single"/>
        </w:rPr>
      </w:pPr>
      <w:r w:rsidRPr="00C14E34">
        <w:rPr>
          <w:rFonts w:cs="Arial"/>
          <w:spacing w:val="8"/>
          <w:sz w:val="20"/>
          <w:u w:val="single"/>
        </w:rPr>
        <w:t>MC 3. Sistemes envolupant i d'acabats exteriors</w:t>
      </w:r>
    </w:p>
    <w:p w14:paraId="59C63C97" w14:textId="77777777" w:rsidR="00F133EB" w:rsidRPr="00F133EB" w:rsidRDefault="00F133EB" w:rsidP="00D741BB">
      <w:pPr>
        <w:pStyle w:val="Pargrafdellista"/>
        <w:widowControl w:val="0"/>
        <w:numPr>
          <w:ilvl w:val="1"/>
          <w:numId w:val="10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F133EB">
        <w:rPr>
          <w:rFonts w:cs="Arial"/>
          <w:spacing w:val="8"/>
          <w:sz w:val="20"/>
        </w:rPr>
        <w:t>Terres en contacte amb el terreny</w:t>
      </w:r>
    </w:p>
    <w:p w14:paraId="250F4C64" w14:textId="77777777" w:rsidR="00F133EB" w:rsidRPr="00F133EB" w:rsidRDefault="00F133EB" w:rsidP="00D741BB">
      <w:pPr>
        <w:pStyle w:val="Pargrafdellista"/>
        <w:widowControl w:val="0"/>
        <w:numPr>
          <w:ilvl w:val="1"/>
          <w:numId w:val="10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F133EB">
        <w:rPr>
          <w:rFonts w:cs="Arial"/>
          <w:spacing w:val="8"/>
          <w:sz w:val="20"/>
        </w:rPr>
        <w:t>Murs en contacte amb el terreny</w:t>
      </w:r>
    </w:p>
    <w:p w14:paraId="56F26282" w14:textId="77777777" w:rsidR="00F133EB" w:rsidRPr="00F133EB" w:rsidRDefault="00F133EB" w:rsidP="00D741BB">
      <w:pPr>
        <w:pStyle w:val="Pargrafdellista"/>
        <w:widowControl w:val="0"/>
        <w:numPr>
          <w:ilvl w:val="1"/>
          <w:numId w:val="10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F133EB">
        <w:rPr>
          <w:rFonts w:cs="Arial"/>
          <w:spacing w:val="8"/>
          <w:sz w:val="20"/>
        </w:rPr>
        <w:t>Façanes</w:t>
      </w:r>
    </w:p>
    <w:p w14:paraId="2BB9E853" w14:textId="77777777" w:rsidR="00F133EB" w:rsidRPr="00F133EB" w:rsidRDefault="00F133EB" w:rsidP="00D741BB">
      <w:pPr>
        <w:pStyle w:val="Pargrafdellista"/>
        <w:widowControl w:val="0"/>
        <w:numPr>
          <w:ilvl w:val="1"/>
          <w:numId w:val="10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F133EB">
        <w:rPr>
          <w:rFonts w:cs="Arial"/>
          <w:spacing w:val="8"/>
          <w:sz w:val="20"/>
        </w:rPr>
        <w:t>Mitgeres</w:t>
      </w:r>
    </w:p>
    <w:p w14:paraId="16127C7D" w14:textId="77777777" w:rsidR="00F133EB" w:rsidRPr="00F133EB" w:rsidRDefault="00F133EB" w:rsidP="00D741BB">
      <w:pPr>
        <w:pStyle w:val="Pargrafdellista"/>
        <w:widowControl w:val="0"/>
        <w:numPr>
          <w:ilvl w:val="1"/>
          <w:numId w:val="10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F133EB">
        <w:rPr>
          <w:rFonts w:cs="Arial"/>
          <w:spacing w:val="8"/>
          <w:sz w:val="20"/>
        </w:rPr>
        <w:t>Cobertes</w:t>
      </w:r>
    </w:p>
    <w:p w14:paraId="5E3E940F" w14:textId="77777777" w:rsidR="00F133EB" w:rsidRPr="00F133EB" w:rsidRDefault="00F133EB" w:rsidP="00D741BB">
      <w:pPr>
        <w:pStyle w:val="Pargrafdellista"/>
        <w:widowControl w:val="0"/>
        <w:numPr>
          <w:ilvl w:val="1"/>
          <w:numId w:val="10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F133EB">
        <w:rPr>
          <w:rFonts w:cs="Arial"/>
          <w:spacing w:val="8"/>
          <w:sz w:val="20"/>
        </w:rPr>
        <w:t>Terres en contacte amb l’exterior</w:t>
      </w:r>
    </w:p>
    <w:p w14:paraId="21C2FCAF" w14:textId="77777777" w:rsidR="00F133EB" w:rsidRPr="00F133EB" w:rsidRDefault="00F133EB" w:rsidP="00D741BB">
      <w:pPr>
        <w:pStyle w:val="Pargrafdellista"/>
        <w:widowControl w:val="0"/>
        <w:numPr>
          <w:ilvl w:val="1"/>
          <w:numId w:val="10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F133EB">
        <w:rPr>
          <w:rFonts w:cs="Arial"/>
          <w:spacing w:val="8"/>
          <w:sz w:val="20"/>
        </w:rPr>
        <w:t>Escales i rampes exteriors</w:t>
      </w:r>
    </w:p>
    <w:p w14:paraId="50649B5E" w14:textId="77777777" w:rsidR="00F133EB" w:rsidRDefault="00F133EB" w:rsidP="00D741BB">
      <w:pPr>
        <w:pStyle w:val="KEKE"/>
        <w:widowControl w:val="0"/>
        <w:autoSpaceDE w:val="0"/>
        <w:autoSpaceDN w:val="0"/>
        <w:adjustRightInd w:val="0"/>
        <w:spacing w:after="80"/>
        <w:ind w:left="567"/>
        <w:outlineLvl w:val="0"/>
        <w:rPr>
          <w:rFonts w:cs="Arial"/>
          <w:spacing w:val="8"/>
          <w:u w:val="single"/>
        </w:rPr>
      </w:pPr>
    </w:p>
    <w:p w14:paraId="2671E4E7" w14:textId="065940BA" w:rsidR="00504F6A" w:rsidRPr="00504F6A" w:rsidRDefault="00504F6A" w:rsidP="00D741BB">
      <w:pPr>
        <w:pStyle w:val="KEKE"/>
        <w:widowControl w:val="0"/>
        <w:autoSpaceDE w:val="0"/>
        <w:autoSpaceDN w:val="0"/>
        <w:adjustRightInd w:val="0"/>
        <w:spacing w:after="80"/>
        <w:ind w:left="567"/>
        <w:outlineLvl w:val="0"/>
        <w:rPr>
          <w:rFonts w:cs="Arial"/>
          <w:spacing w:val="8"/>
          <w:u w:val="single"/>
        </w:rPr>
      </w:pPr>
      <w:r w:rsidRPr="00D332FE">
        <w:rPr>
          <w:rFonts w:cs="Arial"/>
          <w:spacing w:val="8"/>
          <w:u w:val="single"/>
        </w:rPr>
        <w:t>MC 4. Sistemes de compartimentació i acabats interiors</w:t>
      </w:r>
    </w:p>
    <w:p w14:paraId="6A013530" w14:textId="77777777" w:rsidR="00504F6A" w:rsidRPr="00504F6A" w:rsidRDefault="00504F6A" w:rsidP="00D741BB">
      <w:pPr>
        <w:pStyle w:val="Pargrafdel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80"/>
        <w:ind w:right="692"/>
        <w:contextualSpacing w:val="0"/>
        <w:jc w:val="both"/>
        <w:outlineLvl w:val="0"/>
        <w:rPr>
          <w:rFonts w:cs="Arial"/>
          <w:vanish/>
          <w:spacing w:val="8"/>
          <w:sz w:val="20"/>
        </w:rPr>
      </w:pPr>
    </w:p>
    <w:p w14:paraId="1753F79A" w14:textId="77777777" w:rsidR="00504F6A" w:rsidRPr="00504F6A" w:rsidRDefault="00504F6A" w:rsidP="00D741BB">
      <w:pPr>
        <w:pStyle w:val="Pargrafdel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80"/>
        <w:ind w:right="692"/>
        <w:contextualSpacing w:val="0"/>
        <w:jc w:val="both"/>
        <w:outlineLvl w:val="0"/>
        <w:rPr>
          <w:rFonts w:cs="Arial"/>
          <w:vanish/>
          <w:spacing w:val="8"/>
          <w:sz w:val="20"/>
        </w:rPr>
      </w:pPr>
    </w:p>
    <w:p w14:paraId="793C31D1" w14:textId="33670626" w:rsidR="00504F6A" w:rsidRDefault="00504F6A" w:rsidP="00D741BB">
      <w:pPr>
        <w:pStyle w:val="Pargrafdellista"/>
        <w:widowControl w:val="0"/>
        <w:numPr>
          <w:ilvl w:val="1"/>
          <w:numId w:val="16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504F6A">
        <w:rPr>
          <w:rFonts w:cs="Arial"/>
          <w:spacing w:val="8"/>
          <w:sz w:val="20"/>
        </w:rPr>
        <w:t>Compartimentació interior vertical</w:t>
      </w:r>
    </w:p>
    <w:p w14:paraId="1F487DCD" w14:textId="77777777" w:rsidR="00504F6A" w:rsidRPr="00504F6A" w:rsidRDefault="00504F6A" w:rsidP="00D741BB">
      <w:pPr>
        <w:pStyle w:val="Pargrafdellista"/>
        <w:widowControl w:val="0"/>
        <w:numPr>
          <w:ilvl w:val="1"/>
          <w:numId w:val="16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504F6A">
        <w:rPr>
          <w:rFonts w:cs="Arial"/>
          <w:spacing w:val="8"/>
          <w:sz w:val="20"/>
        </w:rPr>
        <w:t>Compartimentació interior horitzontal</w:t>
      </w:r>
    </w:p>
    <w:p w14:paraId="3A537FFA" w14:textId="77777777" w:rsidR="00504F6A" w:rsidRPr="00504F6A" w:rsidRDefault="00504F6A" w:rsidP="00D741BB">
      <w:pPr>
        <w:pStyle w:val="Pargrafdellista"/>
        <w:widowControl w:val="0"/>
        <w:numPr>
          <w:ilvl w:val="1"/>
          <w:numId w:val="16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504F6A">
        <w:rPr>
          <w:rFonts w:cs="Arial"/>
          <w:spacing w:val="8"/>
          <w:sz w:val="20"/>
        </w:rPr>
        <w:t>Escales i rampes interiors</w:t>
      </w:r>
    </w:p>
    <w:p w14:paraId="49B02B34" w14:textId="77777777" w:rsidR="00504F6A" w:rsidRDefault="00504F6A" w:rsidP="00D741BB">
      <w:pPr>
        <w:pStyle w:val="Pargrafdellista"/>
        <w:widowControl w:val="0"/>
        <w:numPr>
          <w:ilvl w:val="1"/>
          <w:numId w:val="16"/>
        </w:numPr>
        <w:autoSpaceDE w:val="0"/>
        <w:autoSpaceDN w:val="0"/>
        <w:adjustRightInd w:val="0"/>
        <w:spacing w:after="80"/>
        <w:ind w:left="993" w:right="692" w:hanging="425"/>
        <w:contextualSpacing w:val="0"/>
        <w:jc w:val="both"/>
        <w:outlineLvl w:val="0"/>
        <w:rPr>
          <w:rFonts w:cs="Arial"/>
          <w:spacing w:val="8"/>
          <w:sz w:val="20"/>
        </w:rPr>
      </w:pPr>
      <w:r w:rsidRPr="00504F6A">
        <w:rPr>
          <w:rFonts w:cs="Arial"/>
          <w:spacing w:val="8"/>
          <w:sz w:val="20"/>
        </w:rPr>
        <w:t>Locals tècnics i altres recintes específics</w:t>
      </w:r>
    </w:p>
    <w:p w14:paraId="5BB93EFF" w14:textId="77777777" w:rsidR="00504F6A" w:rsidRDefault="00504F6A" w:rsidP="00D741BB">
      <w:pPr>
        <w:widowControl w:val="0"/>
        <w:autoSpaceDE w:val="0"/>
        <w:autoSpaceDN w:val="0"/>
        <w:adjustRightInd w:val="0"/>
        <w:spacing w:after="80"/>
        <w:ind w:left="567" w:right="692"/>
        <w:jc w:val="both"/>
        <w:outlineLvl w:val="0"/>
        <w:rPr>
          <w:rFonts w:cs="Arial"/>
          <w:spacing w:val="8"/>
          <w:sz w:val="20"/>
        </w:rPr>
      </w:pPr>
    </w:p>
    <w:p w14:paraId="5A010721" w14:textId="77777777" w:rsidR="00504F6A" w:rsidRPr="0067789F" w:rsidRDefault="00504F6A" w:rsidP="00D741BB">
      <w:pPr>
        <w:pStyle w:val="KEKE"/>
        <w:widowControl w:val="0"/>
        <w:autoSpaceDE w:val="0"/>
        <w:autoSpaceDN w:val="0"/>
        <w:adjustRightInd w:val="0"/>
        <w:spacing w:after="80"/>
        <w:ind w:left="567"/>
        <w:outlineLvl w:val="0"/>
        <w:rPr>
          <w:rFonts w:cs="Arial"/>
          <w:spacing w:val="8"/>
          <w:u w:val="single"/>
        </w:rPr>
      </w:pPr>
      <w:r w:rsidRPr="0067789F">
        <w:rPr>
          <w:rFonts w:cs="Arial"/>
          <w:spacing w:val="8"/>
          <w:u w:val="single"/>
        </w:rPr>
        <w:t>MC 5. Sistema d'acabats</w:t>
      </w:r>
    </w:p>
    <w:p w14:paraId="1F2B0CE5" w14:textId="77777777" w:rsidR="00504F6A" w:rsidRDefault="00504F6A" w:rsidP="00D741BB">
      <w:pPr>
        <w:widowControl w:val="0"/>
        <w:autoSpaceDE w:val="0"/>
        <w:autoSpaceDN w:val="0"/>
        <w:adjustRightInd w:val="0"/>
        <w:spacing w:after="80"/>
        <w:ind w:left="567" w:right="692"/>
        <w:jc w:val="both"/>
        <w:outlineLvl w:val="0"/>
        <w:rPr>
          <w:rFonts w:cs="Arial"/>
          <w:spacing w:val="8"/>
          <w:sz w:val="20"/>
        </w:rPr>
      </w:pPr>
    </w:p>
    <w:p w14:paraId="2514C567" w14:textId="7553BEDF" w:rsidR="009740CE" w:rsidRDefault="009740CE" w:rsidP="00D741BB">
      <w:pPr>
        <w:pStyle w:val="KEKE"/>
        <w:widowControl w:val="0"/>
        <w:autoSpaceDE w:val="0"/>
        <w:autoSpaceDN w:val="0"/>
        <w:adjustRightInd w:val="0"/>
        <w:spacing w:after="80"/>
        <w:ind w:left="567"/>
        <w:outlineLvl w:val="0"/>
        <w:rPr>
          <w:rFonts w:cs="Arial"/>
          <w:spacing w:val="8"/>
          <w:u w:val="single"/>
        </w:rPr>
      </w:pPr>
      <w:r w:rsidRPr="009740CE">
        <w:rPr>
          <w:rFonts w:cs="Arial"/>
          <w:spacing w:val="8"/>
          <w:u w:val="single"/>
        </w:rPr>
        <w:t>MC 6 Sistema de condicionament, instal·lacions i serveis</w:t>
      </w:r>
    </w:p>
    <w:p w14:paraId="151D996D" w14:textId="77777777" w:rsidR="009740CE" w:rsidRDefault="009740CE" w:rsidP="00D741BB">
      <w:pPr>
        <w:pStyle w:val="Ttol3"/>
        <w:keepNext w:val="0"/>
        <w:keepLines w:val="0"/>
        <w:widowControl w:val="0"/>
        <w:numPr>
          <w:ilvl w:val="1"/>
          <w:numId w:val="18"/>
        </w:numPr>
        <w:autoSpaceDE w:val="0"/>
        <w:autoSpaceDN w:val="0"/>
        <w:spacing w:before="0" w:after="80"/>
        <w:ind w:left="993" w:hanging="426"/>
        <w:rPr>
          <w:rFonts w:ascii="Arial" w:hAnsi="Arial" w:cs="Arial"/>
          <w:bCs/>
          <w:color w:val="auto"/>
          <w:sz w:val="20"/>
          <w:szCs w:val="20"/>
        </w:rPr>
      </w:pPr>
      <w:r w:rsidRPr="009740CE">
        <w:rPr>
          <w:rFonts w:ascii="Arial" w:hAnsi="Arial" w:cs="Arial"/>
          <w:bCs/>
          <w:color w:val="auto"/>
          <w:sz w:val="20"/>
          <w:szCs w:val="20"/>
        </w:rPr>
        <w:t>Sistemes de</w:t>
      </w:r>
      <w:r w:rsidRPr="009740CE">
        <w:rPr>
          <w:rFonts w:ascii="Arial" w:hAnsi="Arial" w:cs="Arial"/>
          <w:bCs/>
          <w:color w:val="auto"/>
          <w:spacing w:val="-10"/>
          <w:sz w:val="20"/>
          <w:szCs w:val="20"/>
        </w:rPr>
        <w:t xml:space="preserve"> </w:t>
      </w:r>
      <w:r w:rsidRPr="009740CE">
        <w:rPr>
          <w:rFonts w:ascii="Arial" w:hAnsi="Arial" w:cs="Arial"/>
          <w:bCs/>
          <w:color w:val="auto"/>
          <w:sz w:val="20"/>
          <w:szCs w:val="20"/>
        </w:rPr>
        <w:t>transport</w:t>
      </w:r>
    </w:p>
    <w:p w14:paraId="4F62D800" w14:textId="77777777" w:rsidR="009740CE" w:rsidRPr="009740CE" w:rsidRDefault="009740CE" w:rsidP="00D741BB">
      <w:pPr>
        <w:pStyle w:val="Ttol3"/>
        <w:keepNext w:val="0"/>
        <w:keepLines w:val="0"/>
        <w:widowControl w:val="0"/>
        <w:numPr>
          <w:ilvl w:val="1"/>
          <w:numId w:val="18"/>
        </w:numPr>
        <w:autoSpaceDE w:val="0"/>
        <w:autoSpaceDN w:val="0"/>
        <w:spacing w:before="0" w:after="80"/>
        <w:ind w:left="993" w:hanging="426"/>
        <w:rPr>
          <w:rFonts w:ascii="Arial" w:hAnsi="Arial" w:cs="Arial"/>
          <w:bCs/>
          <w:color w:val="auto"/>
          <w:sz w:val="20"/>
          <w:szCs w:val="20"/>
        </w:rPr>
      </w:pPr>
      <w:r w:rsidRPr="009740CE">
        <w:rPr>
          <w:rFonts w:ascii="Arial" w:hAnsi="Arial" w:cs="Arial"/>
          <w:bCs/>
          <w:color w:val="auto"/>
          <w:sz w:val="20"/>
          <w:szCs w:val="20"/>
        </w:rPr>
        <w:t>Recollida, evacuació i tractament de residus</w:t>
      </w:r>
    </w:p>
    <w:p w14:paraId="2B10747B" w14:textId="77777777" w:rsidR="009740CE" w:rsidRDefault="009740CE" w:rsidP="00D741BB">
      <w:pPr>
        <w:pStyle w:val="Ttol3"/>
        <w:keepNext w:val="0"/>
        <w:keepLines w:val="0"/>
        <w:widowControl w:val="0"/>
        <w:numPr>
          <w:ilvl w:val="1"/>
          <w:numId w:val="18"/>
        </w:numPr>
        <w:autoSpaceDE w:val="0"/>
        <w:autoSpaceDN w:val="0"/>
        <w:spacing w:before="0" w:after="80"/>
        <w:ind w:left="993" w:hanging="426"/>
        <w:rPr>
          <w:rFonts w:ascii="Arial" w:hAnsi="Arial" w:cs="Arial"/>
          <w:bCs/>
          <w:color w:val="auto"/>
          <w:sz w:val="20"/>
          <w:szCs w:val="20"/>
        </w:rPr>
      </w:pPr>
      <w:r w:rsidRPr="009740CE">
        <w:rPr>
          <w:rFonts w:ascii="Arial" w:hAnsi="Arial" w:cs="Arial"/>
          <w:bCs/>
          <w:color w:val="auto"/>
          <w:sz w:val="20"/>
          <w:szCs w:val="20"/>
        </w:rPr>
        <w:t>Instal·lacions d'aigua</w:t>
      </w:r>
    </w:p>
    <w:p w14:paraId="2A3F76E3" w14:textId="77777777" w:rsidR="009740CE" w:rsidRPr="009740CE" w:rsidRDefault="009740CE" w:rsidP="00D741BB">
      <w:pPr>
        <w:pStyle w:val="Ttol3"/>
        <w:keepNext w:val="0"/>
        <w:keepLines w:val="0"/>
        <w:widowControl w:val="0"/>
        <w:numPr>
          <w:ilvl w:val="1"/>
          <w:numId w:val="18"/>
        </w:numPr>
        <w:autoSpaceDE w:val="0"/>
        <w:autoSpaceDN w:val="0"/>
        <w:spacing w:before="0" w:after="80"/>
        <w:ind w:left="993" w:hanging="426"/>
        <w:rPr>
          <w:rFonts w:ascii="Arial" w:hAnsi="Arial" w:cs="Arial"/>
          <w:bCs/>
          <w:color w:val="auto"/>
          <w:sz w:val="20"/>
          <w:szCs w:val="20"/>
        </w:rPr>
      </w:pPr>
      <w:r w:rsidRPr="009740CE">
        <w:rPr>
          <w:rFonts w:ascii="Arial" w:hAnsi="Arial" w:cs="Arial"/>
          <w:bCs/>
          <w:color w:val="auto"/>
          <w:sz w:val="20"/>
          <w:szCs w:val="20"/>
        </w:rPr>
        <w:t>Evacuació d'aigües</w:t>
      </w:r>
    </w:p>
    <w:p w14:paraId="4084BA4C" w14:textId="77777777" w:rsidR="009740CE" w:rsidRDefault="009740CE" w:rsidP="00D741BB">
      <w:pPr>
        <w:pStyle w:val="Ttol3"/>
        <w:keepNext w:val="0"/>
        <w:keepLines w:val="0"/>
        <w:widowControl w:val="0"/>
        <w:numPr>
          <w:ilvl w:val="1"/>
          <w:numId w:val="18"/>
        </w:numPr>
        <w:autoSpaceDE w:val="0"/>
        <w:autoSpaceDN w:val="0"/>
        <w:spacing w:before="0" w:after="80"/>
        <w:ind w:left="993" w:hanging="426"/>
        <w:rPr>
          <w:rFonts w:ascii="Arial" w:hAnsi="Arial" w:cs="Arial"/>
          <w:bCs/>
          <w:color w:val="auto"/>
          <w:sz w:val="20"/>
          <w:szCs w:val="20"/>
        </w:rPr>
      </w:pPr>
      <w:r w:rsidRPr="009740CE">
        <w:rPr>
          <w:rFonts w:ascii="Arial" w:hAnsi="Arial" w:cs="Arial"/>
          <w:bCs/>
          <w:color w:val="auto"/>
          <w:sz w:val="20"/>
          <w:szCs w:val="20"/>
        </w:rPr>
        <w:t>Instal·lacions tèrmiques</w:t>
      </w:r>
    </w:p>
    <w:p w14:paraId="7C2F75C9" w14:textId="77777777" w:rsidR="005904A6" w:rsidRDefault="005904A6" w:rsidP="00D741BB">
      <w:pPr>
        <w:pStyle w:val="Ttol3"/>
        <w:keepNext w:val="0"/>
        <w:keepLines w:val="0"/>
        <w:widowControl w:val="0"/>
        <w:numPr>
          <w:ilvl w:val="2"/>
          <w:numId w:val="18"/>
        </w:numPr>
        <w:autoSpaceDE w:val="0"/>
        <w:autoSpaceDN w:val="0"/>
        <w:spacing w:before="0" w:after="80"/>
        <w:ind w:left="1560" w:hanging="567"/>
        <w:rPr>
          <w:rFonts w:ascii="Arial" w:hAnsi="Arial" w:cs="Arial"/>
          <w:color w:val="auto"/>
          <w:sz w:val="20"/>
        </w:rPr>
      </w:pPr>
      <w:r w:rsidRPr="005904A6">
        <w:rPr>
          <w:rFonts w:ascii="Arial" w:hAnsi="Arial" w:cs="Arial"/>
          <w:color w:val="auto"/>
          <w:sz w:val="20"/>
        </w:rPr>
        <w:t xml:space="preserve">Instal·lacions de climatització </w:t>
      </w:r>
      <w:r w:rsidRPr="005904A6">
        <w:rPr>
          <w:rFonts w:ascii="Arial" w:hAnsi="Arial" w:cs="Arial"/>
          <w:i/>
          <w:color w:val="A6A6A6" w:themeColor="background1" w:themeShade="A6"/>
          <w:sz w:val="20"/>
        </w:rPr>
        <w:t>(calefacció, refrigeració, ventilació)</w:t>
      </w:r>
      <w:r w:rsidRPr="005904A6">
        <w:rPr>
          <w:rFonts w:ascii="Arial" w:hAnsi="Arial" w:cs="Arial"/>
          <w:color w:val="auto"/>
          <w:sz w:val="20"/>
        </w:rPr>
        <w:t xml:space="preserve"> i producció d'aigua calenta</w:t>
      </w:r>
      <w:r w:rsidRPr="005904A6">
        <w:rPr>
          <w:rFonts w:ascii="Arial" w:hAnsi="Arial" w:cs="Arial"/>
          <w:color w:val="auto"/>
          <w:spacing w:val="-5"/>
          <w:sz w:val="20"/>
        </w:rPr>
        <w:t xml:space="preserve"> </w:t>
      </w:r>
      <w:r w:rsidRPr="005904A6">
        <w:rPr>
          <w:rFonts w:ascii="Arial" w:hAnsi="Arial" w:cs="Arial"/>
          <w:color w:val="auto"/>
          <w:sz w:val="20"/>
        </w:rPr>
        <w:t>sanitària</w:t>
      </w:r>
    </w:p>
    <w:p w14:paraId="58237DC5" w14:textId="77777777" w:rsidR="005904A6" w:rsidRPr="005904A6" w:rsidRDefault="005904A6" w:rsidP="00D741BB">
      <w:pPr>
        <w:pStyle w:val="Ttol3"/>
        <w:keepNext w:val="0"/>
        <w:keepLines w:val="0"/>
        <w:widowControl w:val="0"/>
        <w:numPr>
          <w:ilvl w:val="2"/>
          <w:numId w:val="18"/>
        </w:numPr>
        <w:autoSpaceDE w:val="0"/>
        <w:autoSpaceDN w:val="0"/>
        <w:spacing w:before="0" w:after="80"/>
        <w:ind w:left="1560" w:hanging="567"/>
        <w:rPr>
          <w:rFonts w:ascii="Arial" w:hAnsi="Arial" w:cs="Arial"/>
          <w:color w:val="auto"/>
          <w:sz w:val="20"/>
        </w:rPr>
      </w:pPr>
      <w:r w:rsidRPr="005904A6">
        <w:rPr>
          <w:rFonts w:ascii="Arial" w:hAnsi="Arial" w:cs="Arial"/>
          <w:color w:val="auto"/>
          <w:sz w:val="20"/>
        </w:rPr>
        <w:t>Instal·lació solar tèrmica per a la producció d'aigua calenta</w:t>
      </w:r>
      <w:r w:rsidRPr="005904A6">
        <w:rPr>
          <w:rFonts w:ascii="Arial" w:hAnsi="Arial" w:cs="Arial"/>
          <w:color w:val="auto"/>
          <w:spacing w:val="-22"/>
          <w:sz w:val="20"/>
        </w:rPr>
        <w:t xml:space="preserve"> </w:t>
      </w:r>
      <w:r w:rsidRPr="005904A6">
        <w:rPr>
          <w:rFonts w:ascii="Arial" w:hAnsi="Arial" w:cs="Arial"/>
          <w:color w:val="auto"/>
          <w:sz w:val="20"/>
        </w:rPr>
        <w:t>sanitària</w:t>
      </w:r>
    </w:p>
    <w:p w14:paraId="2CBB5C81" w14:textId="6079BF5B" w:rsidR="005904A6" w:rsidRPr="005904A6" w:rsidRDefault="005904A6" w:rsidP="00D741BB">
      <w:pPr>
        <w:pStyle w:val="Ttol3"/>
        <w:keepNext w:val="0"/>
        <w:keepLines w:val="0"/>
        <w:widowControl w:val="0"/>
        <w:numPr>
          <w:ilvl w:val="2"/>
          <w:numId w:val="18"/>
        </w:numPr>
        <w:autoSpaceDE w:val="0"/>
        <w:autoSpaceDN w:val="0"/>
        <w:spacing w:before="0" w:after="80"/>
        <w:ind w:left="1560" w:hanging="567"/>
        <w:rPr>
          <w:rFonts w:ascii="Arial" w:hAnsi="Arial" w:cs="Arial"/>
          <w:color w:val="auto"/>
          <w:sz w:val="20"/>
        </w:rPr>
      </w:pPr>
      <w:r w:rsidRPr="005904A6">
        <w:rPr>
          <w:rFonts w:ascii="Arial" w:hAnsi="Arial" w:cs="Arial"/>
          <w:color w:val="auto"/>
          <w:sz w:val="20"/>
        </w:rPr>
        <w:t>Instal·lació de bomba de calor aerotèrmica per a la producció d'aigua calenta sanitària</w:t>
      </w:r>
    </w:p>
    <w:p w14:paraId="1CC153F9" w14:textId="47AD47C4" w:rsidR="005904A6" w:rsidRPr="005904A6" w:rsidRDefault="005904A6" w:rsidP="00D741BB">
      <w:pPr>
        <w:pStyle w:val="Ttol3"/>
        <w:keepNext w:val="0"/>
        <w:keepLines w:val="0"/>
        <w:widowControl w:val="0"/>
        <w:numPr>
          <w:ilvl w:val="2"/>
          <w:numId w:val="18"/>
        </w:numPr>
        <w:autoSpaceDE w:val="0"/>
        <w:autoSpaceDN w:val="0"/>
        <w:spacing w:before="0" w:after="80"/>
        <w:ind w:left="1560" w:hanging="567"/>
        <w:rPr>
          <w:rFonts w:ascii="Arial" w:hAnsi="Arial" w:cs="Arial"/>
          <w:color w:val="auto"/>
          <w:sz w:val="20"/>
        </w:rPr>
      </w:pPr>
      <w:r w:rsidRPr="005904A6">
        <w:rPr>
          <w:rFonts w:ascii="Arial" w:hAnsi="Arial" w:cs="Arial"/>
          <w:color w:val="auto"/>
          <w:sz w:val="20"/>
        </w:rPr>
        <w:t>Instal·lació de producció d’aigua calenta sanitària amb fotovoltaica i acumulador</w:t>
      </w:r>
    </w:p>
    <w:p w14:paraId="7C294859" w14:textId="77777777" w:rsidR="00E84AEC" w:rsidRPr="00E84AEC" w:rsidRDefault="00E84AEC" w:rsidP="00D741BB">
      <w:pPr>
        <w:pStyle w:val="Ttol3"/>
        <w:keepNext w:val="0"/>
        <w:keepLines w:val="0"/>
        <w:widowControl w:val="0"/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E84AEC">
        <w:rPr>
          <w:rFonts w:ascii="Arial" w:hAnsi="Arial" w:cs="Arial"/>
          <w:color w:val="auto"/>
          <w:sz w:val="20"/>
          <w:szCs w:val="20"/>
        </w:rPr>
        <w:lastRenderedPageBreak/>
        <w:t xml:space="preserve">6.6. Sistemes de ventilació </w:t>
      </w:r>
      <w:r w:rsidRPr="00E84AEC">
        <w:rPr>
          <w:rFonts w:ascii="Arial" w:hAnsi="Arial" w:cs="Arial"/>
          <w:i/>
          <w:iCs/>
          <w:color w:val="A6A6A6" w:themeColor="background1" w:themeShade="A6"/>
          <w:sz w:val="20"/>
          <w:szCs w:val="20"/>
        </w:rPr>
        <w:t>(no vinculades a les instal·lacions</w:t>
      </w:r>
      <w:r w:rsidRPr="00E84AEC">
        <w:rPr>
          <w:rFonts w:ascii="Arial" w:hAnsi="Arial" w:cs="Arial"/>
          <w:i/>
          <w:iCs/>
          <w:color w:val="A6A6A6" w:themeColor="background1" w:themeShade="A6"/>
          <w:spacing w:val="-25"/>
          <w:sz w:val="20"/>
          <w:szCs w:val="20"/>
        </w:rPr>
        <w:t xml:space="preserve"> </w:t>
      </w:r>
      <w:r w:rsidRPr="00E84AEC">
        <w:rPr>
          <w:rFonts w:ascii="Arial" w:hAnsi="Arial" w:cs="Arial"/>
          <w:i/>
          <w:iCs/>
          <w:color w:val="A6A6A6" w:themeColor="background1" w:themeShade="A6"/>
          <w:sz w:val="20"/>
          <w:szCs w:val="20"/>
        </w:rPr>
        <w:t>tèrmiques)</w:t>
      </w:r>
    </w:p>
    <w:p w14:paraId="263A0C36" w14:textId="77777777" w:rsidR="00E84AEC" w:rsidRPr="00E84AEC" w:rsidRDefault="00E84AEC" w:rsidP="00D741BB">
      <w:pPr>
        <w:pStyle w:val="Ttol3"/>
        <w:keepNext w:val="0"/>
        <w:keepLines w:val="0"/>
        <w:widowControl w:val="0"/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E84AEC">
        <w:rPr>
          <w:rFonts w:ascii="Arial" w:hAnsi="Arial" w:cs="Arial"/>
          <w:color w:val="auto"/>
          <w:sz w:val="20"/>
          <w:szCs w:val="20"/>
        </w:rPr>
        <w:t>6.7. Subministrament de</w:t>
      </w:r>
      <w:r w:rsidRPr="00E84AEC">
        <w:rPr>
          <w:rFonts w:ascii="Arial" w:hAnsi="Arial" w:cs="Arial"/>
          <w:color w:val="auto"/>
          <w:spacing w:val="-13"/>
          <w:sz w:val="20"/>
          <w:szCs w:val="20"/>
        </w:rPr>
        <w:t xml:space="preserve"> </w:t>
      </w:r>
      <w:r w:rsidRPr="00E84AEC">
        <w:rPr>
          <w:rFonts w:ascii="Arial" w:hAnsi="Arial" w:cs="Arial"/>
          <w:color w:val="auto"/>
          <w:sz w:val="20"/>
          <w:szCs w:val="20"/>
        </w:rPr>
        <w:t>combustible</w:t>
      </w:r>
    </w:p>
    <w:p w14:paraId="4E3719F3" w14:textId="77777777" w:rsidR="00E84AEC" w:rsidRPr="00E84AEC" w:rsidRDefault="00E84AEC" w:rsidP="00D741BB">
      <w:pPr>
        <w:pStyle w:val="Ttol3"/>
        <w:keepNext w:val="0"/>
        <w:keepLines w:val="0"/>
        <w:widowControl w:val="0"/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E84AEC">
        <w:rPr>
          <w:rFonts w:ascii="Arial" w:hAnsi="Arial" w:cs="Arial"/>
          <w:color w:val="auto"/>
          <w:sz w:val="20"/>
          <w:szCs w:val="20"/>
        </w:rPr>
        <w:t>6.8. Instal·lacions elèctriques</w:t>
      </w:r>
    </w:p>
    <w:p w14:paraId="5CBDD442" w14:textId="793856B1" w:rsidR="00E84AEC" w:rsidRPr="00E84AEC" w:rsidRDefault="00E84AEC" w:rsidP="00D741BB">
      <w:pPr>
        <w:pStyle w:val="Ttol3"/>
        <w:keepNext w:val="0"/>
        <w:keepLines w:val="0"/>
        <w:widowControl w:val="0"/>
        <w:autoSpaceDE w:val="0"/>
        <w:autoSpaceDN w:val="0"/>
        <w:spacing w:before="0" w:after="80"/>
        <w:ind w:left="1560" w:hanging="567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6.8.1 </w:t>
      </w:r>
      <w:r w:rsidRPr="00E84AEC">
        <w:rPr>
          <w:rFonts w:ascii="Arial" w:hAnsi="Arial" w:cs="Arial"/>
          <w:color w:val="auto"/>
          <w:sz w:val="20"/>
        </w:rPr>
        <w:t>Instal·lació elèctrica</w:t>
      </w:r>
    </w:p>
    <w:p w14:paraId="0917ECA2" w14:textId="7F018C30" w:rsidR="00E84AEC" w:rsidRPr="00E84AEC" w:rsidRDefault="00E84AEC" w:rsidP="00D741BB">
      <w:pPr>
        <w:pStyle w:val="Ttol3"/>
        <w:keepNext w:val="0"/>
        <w:keepLines w:val="0"/>
        <w:widowControl w:val="0"/>
        <w:tabs>
          <w:tab w:val="num" w:pos="360"/>
        </w:tabs>
        <w:autoSpaceDE w:val="0"/>
        <w:autoSpaceDN w:val="0"/>
        <w:spacing w:before="0" w:after="80"/>
        <w:ind w:left="1560" w:hanging="567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6.8.2 </w:t>
      </w:r>
      <w:r w:rsidRPr="00E84AEC">
        <w:rPr>
          <w:rFonts w:ascii="Arial" w:hAnsi="Arial" w:cs="Arial"/>
          <w:color w:val="auto"/>
          <w:sz w:val="20"/>
        </w:rPr>
        <w:t>Instal·lació solar fotovoltaica</w:t>
      </w:r>
    </w:p>
    <w:p w14:paraId="36BDD97D" w14:textId="77777777" w:rsidR="00E84AEC" w:rsidRPr="00E84AEC" w:rsidRDefault="00E84AEC" w:rsidP="00D741BB">
      <w:pPr>
        <w:pStyle w:val="Ttol3"/>
        <w:keepNext w:val="0"/>
        <w:keepLines w:val="0"/>
        <w:widowControl w:val="0"/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E84AEC">
        <w:rPr>
          <w:rFonts w:ascii="Arial" w:hAnsi="Arial" w:cs="Arial"/>
          <w:color w:val="auto"/>
          <w:sz w:val="20"/>
          <w:szCs w:val="20"/>
        </w:rPr>
        <w:t>6.9. Instal·lacions</w:t>
      </w:r>
      <w:r w:rsidRPr="00E84AEC">
        <w:rPr>
          <w:rFonts w:ascii="Arial" w:hAnsi="Arial" w:cs="Arial"/>
          <w:color w:val="auto"/>
          <w:spacing w:val="-19"/>
          <w:sz w:val="20"/>
          <w:szCs w:val="20"/>
        </w:rPr>
        <w:t xml:space="preserve"> </w:t>
      </w:r>
      <w:r w:rsidRPr="00E84AEC">
        <w:rPr>
          <w:rFonts w:ascii="Arial" w:hAnsi="Arial" w:cs="Arial"/>
          <w:color w:val="auto"/>
          <w:sz w:val="20"/>
          <w:szCs w:val="20"/>
        </w:rPr>
        <w:t>d'il·luminació</w:t>
      </w:r>
    </w:p>
    <w:p w14:paraId="2D179C2F" w14:textId="77777777" w:rsidR="00E84AEC" w:rsidRPr="00E84AEC" w:rsidRDefault="00E84AEC" w:rsidP="00D741BB">
      <w:pPr>
        <w:pStyle w:val="Ttol3"/>
        <w:keepNext w:val="0"/>
        <w:keepLines w:val="0"/>
        <w:widowControl w:val="0"/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E84AEC">
        <w:rPr>
          <w:rFonts w:ascii="Arial" w:hAnsi="Arial" w:cs="Arial"/>
          <w:color w:val="auto"/>
          <w:sz w:val="20"/>
          <w:szCs w:val="20"/>
        </w:rPr>
        <w:t>6.10. Telecomunicacions</w:t>
      </w:r>
    </w:p>
    <w:p w14:paraId="0BD6BD33" w14:textId="33FF878C" w:rsidR="00E84AEC" w:rsidRPr="00E84AEC" w:rsidRDefault="00E84AEC" w:rsidP="00D741BB">
      <w:pPr>
        <w:pStyle w:val="Ttol3"/>
        <w:keepNext w:val="0"/>
        <w:keepLines w:val="0"/>
        <w:widowControl w:val="0"/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E84AEC">
        <w:rPr>
          <w:rFonts w:ascii="Arial" w:hAnsi="Arial" w:cs="Arial"/>
          <w:color w:val="auto"/>
          <w:sz w:val="20"/>
          <w:szCs w:val="20"/>
        </w:rPr>
        <w:t>6.11. Instal·lacions de protecció contra incendi</w:t>
      </w:r>
    </w:p>
    <w:p w14:paraId="3136A25A" w14:textId="77777777" w:rsidR="00E84AEC" w:rsidRPr="00E84AEC" w:rsidRDefault="00E84AEC" w:rsidP="00D741BB">
      <w:pPr>
        <w:pStyle w:val="Ttol3"/>
        <w:keepNext w:val="0"/>
        <w:keepLines w:val="0"/>
        <w:widowControl w:val="0"/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E84AEC">
        <w:rPr>
          <w:rFonts w:ascii="Arial" w:hAnsi="Arial" w:cs="Arial"/>
          <w:color w:val="auto"/>
          <w:sz w:val="20"/>
          <w:szCs w:val="20"/>
        </w:rPr>
        <w:t>6.12. Sistemes de protecció contra el</w:t>
      </w:r>
      <w:r w:rsidRPr="00E84AEC">
        <w:rPr>
          <w:rFonts w:ascii="Arial" w:hAnsi="Arial" w:cs="Arial"/>
          <w:color w:val="auto"/>
          <w:spacing w:val="-19"/>
          <w:sz w:val="20"/>
          <w:szCs w:val="20"/>
        </w:rPr>
        <w:t xml:space="preserve"> </w:t>
      </w:r>
      <w:r w:rsidRPr="00E84AEC">
        <w:rPr>
          <w:rFonts w:ascii="Arial" w:hAnsi="Arial" w:cs="Arial"/>
          <w:color w:val="auto"/>
          <w:sz w:val="20"/>
          <w:szCs w:val="20"/>
        </w:rPr>
        <w:t>llamp</w:t>
      </w:r>
    </w:p>
    <w:p w14:paraId="087746D4" w14:textId="77777777" w:rsidR="00E84AEC" w:rsidRPr="00E84AEC" w:rsidRDefault="00E84AEC" w:rsidP="00D741BB">
      <w:pPr>
        <w:pStyle w:val="Ttol3"/>
        <w:keepNext w:val="0"/>
        <w:keepLines w:val="0"/>
        <w:widowControl w:val="0"/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E84AEC">
        <w:rPr>
          <w:rFonts w:ascii="Arial" w:hAnsi="Arial" w:cs="Arial"/>
          <w:color w:val="auto"/>
          <w:sz w:val="20"/>
          <w:szCs w:val="20"/>
        </w:rPr>
        <w:t>6.13. Altres</w:t>
      </w:r>
    </w:p>
    <w:p w14:paraId="04C106D3" w14:textId="77777777" w:rsidR="005904A6" w:rsidRPr="00E84AEC" w:rsidRDefault="005904A6" w:rsidP="00D741BB">
      <w:pPr>
        <w:spacing w:after="80"/>
      </w:pPr>
    </w:p>
    <w:p w14:paraId="0801790C" w14:textId="77777777" w:rsidR="00E84AEC" w:rsidRPr="00265A7F" w:rsidRDefault="00E84AEC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spacing w:val="8"/>
          <w:sz w:val="20"/>
          <w:u w:val="single"/>
        </w:rPr>
      </w:pPr>
      <w:r w:rsidRPr="00265A7F">
        <w:rPr>
          <w:rFonts w:cs="Arial"/>
          <w:spacing w:val="8"/>
          <w:sz w:val="20"/>
          <w:u w:val="single"/>
        </w:rPr>
        <w:t>MC 7. Equipament</w:t>
      </w:r>
    </w:p>
    <w:p w14:paraId="082ED72C" w14:textId="77777777" w:rsidR="00E84AEC" w:rsidRPr="005904A6" w:rsidRDefault="00E84AEC" w:rsidP="00D741BB">
      <w:pPr>
        <w:spacing w:after="80"/>
      </w:pPr>
    </w:p>
    <w:p w14:paraId="258EE985" w14:textId="77777777" w:rsidR="00001180" w:rsidRPr="00265A7F" w:rsidRDefault="00001180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spacing w:val="8"/>
          <w:sz w:val="20"/>
          <w:u w:val="single"/>
        </w:rPr>
      </w:pPr>
      <w:r w:rsidRPr="00265A7F">
        <w:rPr>
          <w:rFonts w:cs="Arial"/>
          <w:spacing w:val="8"/>
          <w:sz w:val="20"/>
          <w:u w:val="single"/>
        </w:rPr>
        <w:t>MC 8. Urbanització dels espais exteriors adscrits a l’immoble</w:t>
      </w:r>
    </w:p>
    <w:p w14:paraId="78979C82" w14:textId="77777777" w:rsidR="00001180" w:rsidRPr="00001180" w:rsidRDefault="00001180" w:rsidP="00D741BB">
      <w:pPr>
        <w:pStyle w:val="Ttol3"/>
        <w:keepNext w:val="0"/>
        <w:keepLines w:val="0"/>
        <w:widowControl w:val="0"/>
        <w:numPr>
          <w:ilvl w:val="1"/>
          <w:numId w:val="20"/>
        </w:numPr>
        <w:tabs>
          <w:tab w:val="num" w:pos="360"/>
        </w:tabs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001180">
        <w:rPr>
          <w:rFonts w:ascii="Arial" w:hAnsi="Arial" w:cs="Arial"/>
          <w:color w:val="auto"/>
          <w:sz w:val="20"/>
          <w:szCs w:val="20"/>
        </w:rPr>
        <w:t>Treballs previs, moviment de terres i adequació del terreny</w:t>
      </w:r>
    </w:p>
    <w:p w14:paraId="22DD9EA6" w14:textId="77777777" w:rsidR="00001180" w:rsidRPr="00001180" w:rsidRDefault="00001180" w:rsidP="00D741BB">
      <w:pPr>
        <w:pStyle w:val="Ttol3"/>
        <w:keepNext w:val="0"/>
        <w:keepLines w:val="0"/>
        <w:widowControl w:val="0"/>
        <w:numPr>
          <w:ilvl w:val="1"/>
          <w:numId w:val="20"/>
        </w:numPr>
        <w:tabs>
          <w:tab w:val="num" w:pos="360"/>
        </w:tabs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001180">
        <w:rPr>
          <w:rFonts w:ascii="Arial" w:hAnsi="Arial" w:cs="Arial"/>
          <w:color w:val="auto"/>
          <w:sz w:val="20"/>
          <w:szCs w:val="20"/>
        </w:rPr>
        <w:t>Elements de fonamentació, contenció de terres i elements estructurals</w:t>
      </w:r>
    </w:p>
    <w:p w14:paraId="73CEFDA6" w14:textId="77777777" w:rsidR="00001180" w:rsidRPr="00001180" w:rsidRDefault="00001180" w:rsidP="00D741BB">
      <w:pPr>
        <w:pStyle w:val="Ttol3"/>
        <w:keepNext w:val="0"/>
        <w:keepLines w:val="0"/>
        <w:widowControl w:val="0"/>
        <w:numPr>
          <w:ilvl w:val="1"/>
          <w:numId w:val="20"/>
        </w:numPr>
        <w:tabs>
          <w:tab w:val="num" w:pos="360"/>
        </w:tabs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001180">
        <w:rPr>
          <w:rFonts w:ascii="Arial" w:hAnsi="Arial" w:cs="Arial"/>
          <w:color w:val="auto"/>
          <w:sz w:val="20"/>
          <w:szCs w:val="20"/>
        </w:rPr>
        <w:t>Elements de tancament i protecció</w:t>
      </w:r>
    </w:p>
    <w:p w14:paraId="2444487A" w14:textId="77777777" w:rsidR="00001180" w:rsidRPr="00001180" w:rsidRDefault="00001180" w:rsidP="00D741BB">
      <w:pPr>
        <w:pStyle w:val="Ttol3"/>
        <w:keepNext w:val="0"/>
        <w:keepLines w:val="0"/>
        <w:widowControl w:val="0"/>
        <w:numPr>
          <w:ilvl w:val="1"/>
          <w:numId w:val="20"/>
        </w:numPr>
        <w:tabs>
          <w:tab w:val="num" w:pos="360"/>
        </w:tabs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001180">
        <w:rPr>
          <w:rFonts w:ascii="Arial" w:hAnsi="Arial" w:cs="Arial"/>
          <w:color w:val="auto"/>
          <w:sz w:val="20"/>
          <w:szCs w:val="20"/>
        </w:rPr>
        <w:t xml:space="preserve">Vials i zones d'aparcament </w:t>
      </w:r>
    </w:p>
    <w:p w14:paraId="6BD64BF9" w14:textId="77777777" w:rsidR="00001180" w:rsidRPr="00001180" w:rsidRDefault="00001180" w:rsidP="00D741BB">
      <w:pPr>
        <w:pStyle w:val="Ttol3"/>
        <w:keepNext w:val="0"/>
        <w:keepLines w:val="0"/>
        <w:widowControl w:val="0"/>
        <w:numPr>
          <w:ilvl w:val="1"/>
          <w:numId w:val="20"/>
        </w:numPr>
        <w:tabs>
          <w:tab w:val="num" w:pos="360"/>
        </w:tabs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001180">
        <w:rPr>
          <w:rFonts w:ascii="Arial" w:hAnsi="Arial" w:cs="Arial"/>
          <w:color w:val="auto"/>
          <w:sz w:val="20"/>
          <w:szCs w:val="20"/>
        </w:rPr>
        <w:t>Zones d'estada, de jocs i altres</w:t>
      </w:r>
    </w:p>
    <w:p w14:paraId="361ED0B9" w14:textId="77777777" w:rsidR="00001180" w:rsidRPr="00001180" w:rsidRDefault="00001180" w:rsidP="00D741BB">
      <w:pPr>
        <w:pStyle w:val="Ttol3"/>
        <w:keepNext w:val="0"/>
        <w:keepLines w:val="0"/>
        <w:widowControl w:val="0"/>
        <w:numPr>
          <w:ilvl w:val="1"/>
          <w:numId w:val="20"/>
        </w:numPr>
        <w:tabs>
          <w:tab w:val="num" w:pos="360"/>
        </w:tabs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001180">
        <w:rPr>
          <w:rFonts w:ascii="Arial" w:hAnsi="Arial" w:cs="Arial"/>
          <w:color w:val="auto"/>
          <w:sz w:val="20"/>
          <w:szCs w:val="20"/>
        </w:rPr>
        <w:t>Instal·lacions i serveis</w:t>
      </w:r>
    </w:p>
    <w:p w14:paraId="0B315678" w14:textId="77777777" w:rsidR="00001180" w:rsidRPr="00001180" w:rsidRDefault="00001180" w:rsidP="00D741BB">
      <w:pPr>
        <w:pStyle w:val="Ttol3"/>
        <w:keepNext w:val="0"/>
        <w:keepLines w:val="0"/>
        <w:widowControl w:val="0"/>
        <w:numPr>
          <w:ilvl w:val="1"/>
          <w:numId w:val="20"/>
        </w:numPr>
        <w:tabs>
          <w:tab w:val="num" w:pos="360"/>
        </w:tabs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001180">
        <w:rPr>
          <w:rFonts w:ascii="Arial" w:hAnsi="Arial" w:cs="Arial"/>
          <w:color w:val="auto"/>
          <w:sz w:val="20"/>
          <w:szCs w:val="20"/>
        </w:rPr>
        <w:t>Jardineria</w:t>
      </w:r>
    </w:p>
    <w:p w14:paraId="1E3AA7E9" w14:textId="77777777" w:rsidR="00001180" w:rsidRPr="00001180" w:rsidRDefault="00001180" w:rsidP="00D741BB">
      <w:pPr>
        <w:pStyle w:val="Ttol3"/>
        <w:keepNext w:val="0"/>
        <w:keepLines w:val="0"/>
        <w:widowControl w:val="0"/>
        <w:numPr>
          <w:ilvl w:val="1"/>
          <w:numId w:val="20"/>
        </w:numPr>
        <w:tabs>
          <w:tab w:val="num" w:pos="360"/>
        </w:tabs>
        <w:autoSpaceDE w:val="0"/>
        <w:autoSpaceDN w:val="0"/>
        <w:spacing w:before="0" w:after="80"/>
        <w:ind w:left="993" w:hanging="426"/>
        <w:rPr>
          <w:rFonts w:ascii="Arial" w:hAnsi="Arial" w:cs="Arial"/>
          <w:color w:val="auto"/>
          <w:sz w:val="20"/>
          <w:szCs w:val="20"/>
        </w:rPr>
      </w:pPr>
      <w:r w:rsidRPr="00001180">
        <w:rPr>
          <w:rFonts w:ascii="Arial" w:hAnsi="Arial" w:cs="Arial"/>
          <w:color w:val="auto"/>
          <w:sz w:val="20"/>
          <w:szCs w:val="20"/>
        </w:rPr>
        <w:t>Mobiliari urbà i elements d'urbanització</w:t>
      </w:r>
    </w:p>
    <w:p w14:paraId="47D750B1" w14:textId="77777777" w:rsidR="009740CE" w:rsidRPr="009740CE" w:rsidRDefault="009740CE" w:rsidP="00D741BB">
      <w:pPr>
        <w:spacing w:after="80"/>
      </w:pPr>
    </w:p>
    <w:p w14:paraId="60B73414" w14:textId="77777777" w:rsidR="00C30436" w:rsidRPr="00B01F8D" w:rsidRDefault="00C30436" w:rsidP="00D741BB">
      <w:pPr>
        <w:widowControl w:val="0"/>
        <w:autoSpaceDE w:val="0"/>
        <w:autoSpaceDN w:val="0"/>
        <w:adjustRightInd w:val="0"/>
        <w:spacing w:after="80"/>
        <w:ind w:left="567" w:right="692"/>
        <w:jc w:val="both"/>
        <w:outlineLvl w:val="0"/>
        <w:rPr>
          <w:rFonts w:cs="Arial"/>
          <w:sz w:val="20"/>
        </w:rPr>
      </w:pPr>
      <w:r w:rsidRPr="00B01F8D">
        <w:rPr>
          <w:rFonts w:cs="Arial"/>
          <w:b/>
          <w:spacing w:val="8"/>
          <w:sz w:val="20"/>
        </w:rPr>
        <w:t>MN. NORMATIVA APLICABLE</w:t>
      </w:r>
    </w:p>
    <w:p w14:paraId="1745B569" w14:textId="52A84B95" w:rsidR="00C30436" w:rsidRPr="003C5EEF" w:rsidRDefault="00C30436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spacing w:val="8"/>
          <w:sz w:val="20"/>
          <w:u w:val="single"/>
        </w:rPr>
      </w:pPr>
      <w:r w:rsidRPr="003C5EEF">
        <w:rPr>
          <w:rFonts w:cs="Arial"/>
          <w:spacing w:val="8"/>
          <w:sz w:val="20"/>
          <w:u w:val="single"/>
        </w:rPr>
        <w:t>MN 1. Edificació</w:t>
      </w:r>
    </w:p>
    <w:p w14:paraId="6C5D24C2" w14:textId="77777777" w:rsidR="00C30436" w:rsidRPr="001F5526" w:rsidRDefault="00C30436" w:rsidP="00D741BB">
      <w:pPr>
        <w:widowControl w:val="0"/>
        <w:tabs>
          <w:tab w:val="left" w:pos="1896"/>
        </w:tabs>
        <w:autoSpaceDE w:val="0"/>
        <w:autoSpaceDN w:val="0"/>
        <w:spacing w:after="80"/>
        <w:ind w:left="567" w:right="2440"/>
        <w:rPr>
          <w:rFonts w:cs="Arial"/>
          <w:spacing w:val="8"/>
          <w:sz w:val="20"/>
          <w:u w:val="single"/>
        </w:rPr>
      </w:pPr>
      <w:r w:rsidRPr="001F5526">
        <w:rPr>
          <w:rFonts w:cs="Arial"/>
          <w:spacing w:val="8"/>
          <w:sz w:val="20"/>
          <w:u w:val="single"/>
        </w:rPr>
        <w:t>MN 2. Urbanització</w:t>
      </w:r>
      <w:r w:rsidRPr="001F5526">
        <w:rPr>
          <w:rFonts w:cs="Arial"/>
          <w:i/>
          <w:iCs/>
          <w:color w:val="808080" w:themeColor="background1" w:themeShade="80"/>
          <w:spacing w:val="8"/>
          <w:sz w:val="20"/>
        </w:rPr>
        <w:t xml:space="preserve"> </w:t>
      </w:r>
      <w:r w:rsidRPr="001F5526">
        <w:rPr>
          <w:rFonts w:cs="Arial"/>
          <w:i/>
          <w:iCs/>
          <w:color w:val="A6A6A6" w:themeColor="background1" w:themeShade="A6"/>
          <w:spacing w:val="8"/>
          <w:sz w:val="20"/>
        </w:rPr>
        <w:t>(si s’escau)</w:t>
      </w:r>
    </w:p>
    <w:p w14:paraId="4CEDB985" w14:textId="77777777" w:rsidR="00C30436" w:rsidRPr="001F5526" w:rsidRDefault="00C30436" w:rsidP="00D741BB">
      <w:pPr>
        <w:pStyle w:val="Ttol3"/>
        <w:spacing w:before="0" w:after="80"/>
        <w:ind w:left="567"/>
        <w:rPr>
          <w:rFonts w:ascii="Arial" w:eastAsia="Times New Roman" w:hAnsi="Arial" w:cs="Arial"/>
          <w:color w:val="auto"/>
          <w:spacing w:val="8"/>
          <w:sz w:val="20"/>
          <w:szCs w:val="20"/>
          <w:u w:val="single"/>
        </w:rPr>
      </w:pPr>
      <w:r w:rsidRPr="001F5526">
        <w:rPr>
          <w:rFonts w:ascii="Arial" w:eastAsia="Times New Roman" w:hAnsi="Arial" w:cs="Arial"/>
          <w:color w:val="auto"/>
          <w:spacing w:val="8"/>
          <w:sz w:val="20"/>
          <w:szCs w:val="20"/>
          <w:u w:val="single"/>
        </w:rPr>
        <w:t>MN 3. Altres</w:t>
      </w:r>
    </w:p>
    <w:p w14:paraId="15BE9F30" w14:textId="77777777" w:rsidR="00C30436" w:rsidRPr="009740CE" w:rsidRDefault="00C30436" w:rsidP="009740CE"/>
    <w:p w14:paraId="0B0B665E" w14:textId="77777777" w:rsidR="009740CE" w:rsidRPr="009740CE" w:rsidRDefault="009740CE" w:rsidP="009740CE"/>
    <w:p w14:paraId="3597E12B" w14:textId="77777777" w:rsidR="00C30436" w:rsidRPr="00C30436" w:rsidRDefault="00C30436" w:rsidP="00D741BB">
      <w:pPr>
        <w:pStyle w:val="KEKE"/>
        <w:widowControl w:val="0"/>
        <w:autoSpaceDE w:val="0"/>
        <w:autoSpaceDN w:val="0"/>
        <w:adjustRightInd w:val="0"/>
        <w:spacing w:after="80"/>
        <w:ind w:left="567"/>
        <w:outlineLvl w:val="0"/>
        <w:rPr>
          <w:rFonts w:cs="Arial"/>
          <w:spacing w:val="8"/>
        </w:rPr>
      </w:pPr>
    </w:p>
    <w:p w14:paraId="4013EE60" w14:textId="77777777" w:rsidR="001F0016" w:rsidRPr="00B01F8D" w:rsidRDefault="001F0016" w:rsidP="00D741BB">
      <w:pPr>
        <w:widowControl w:val="0"/>
        <w:autoSpaceDE w:val="0"/>
        <w:autoSpaceDN w:val="0"/>
        <w:adjustRightInd w:val="0"/>
        <w:spacing w:after="80"/>
        <w:ind w:left="567" w:right="692"/>
        <w:jc w:val="both"/>
        <w:outlineLvl w:val="0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MA. ANNEXOS A LA MEMÒRIA</w:t>
      </w:r>
    </w:p>
    <w:p w14:paraId="45893E05" w14:textId="77777777" w:rsidR="00A45498" w:rsidRDefault="00A45498" w:rsidP="00D741BB">
      <w:pPr>
        <w:pStyle w:val="KEKE"/>
        <w:widowControl w:val="0"/>
        <w:autoSpaceDE w:val="0"/>
        <w:autoSpaceDN w:val="0"/>
        <w:adjustRightInd w:val="0"/>
        <w:spacing w:after="80"/>
        <w:ind w:left="567"/>
        <w:outlineLvl w:val="0"/>
        <w:rPr>
          <w:rFonts w:cs="Arial"/>
          <w:bCs/>
          <w:spacing w:val="8"/>
          <w:u w:val="single"/>
        </w:rPr>
      </w:pPr>
    </w:p>
    <w:p w14:paraId="62B66781" w14:textId="4C2BC09E" w:rsidR="00C30436" w:rsidRDefault="001F0016" w:rsidP="00D741BB">
      <w:pPr>
        <w:pStyle w:val="KEKE"/>
        <w:widowControl w:val="0"/>
        <w:autoSpaceDE w:val="0"/>
        <w:autoSpaceDN w:val="0"/>
        <w:adjustRightInd w:val="0"/>
        <w:spacing w:after="80"/>
        <w:ind w:left="567"/>
        <w:outlineLvl w:val="0"/>
        <w:rPr>
          <w:rFonts w:cs="Arial"/>
          <w:bCs/>
          <w:spacing w:val="8"/>
          <w:u w:val="single"/>
        </w:rPr>
      </w:pPr>
      <w:r w:rsidRPr="001F5526">
        <w:rPr>
          <w:rFonts w:cs="Arial"/>
          <w:bCs/>
          <w:spacing w:val="8"/>
          <w:u w:val="single"/>
        </w:rPr>
        <w:t>MA MD.</w:t>
      </w:r>
    </w:p>
    <w:p w14:paraId="22967B1E" w14:textId="77777777" w:rsidR="001F0016" w:rsidRPr="001F5526" w:rsidRDefault="001F0016" w:rsidP="00D741BB">
      <w:pPr>
        <w:pStyle w:val="Ttol3"/>
        <w:spacing w:before="0" w:after="80"/>
        <w:ind w:left="851"/>
        <w:rPr>
          <w:rFonts w:ascii="Arial" w:eastAsia="Times New Roman" w:hAnsi="Arial" w:cs="Arial"/>
          <w:color w:val="auto"/>
          <w:spacing w:val="8"/>
          <w:sz w:val="20"/>
          <w:szCs w:val="20"/>
          <w:u w:val="single"/>
        </w:rPr>
      </w:pPr>
      <w:r w:rsidRPr="001F5526">
        <w:rPr>
          <w:rFonts w:ascii="Arial" w:eastAsia="Times New Roman" w:hAnsi="Arial" w:cs="Arial"/>
          <w:color w:val="auto"/>
          <w:spacing w:val="8"/>
          <w:sz w:val="20"/>
          <w:szCs w:val="20"/>
          <w:u w:val="single"/>
        </w:rPr>
        <w:t>MA MD.1. Compliment del CTE</w:t>
      </w:r>
    </w:p>
    <w:p w14:paraId="07C3E31F" w14:textId="77777777" w:rsidR="001F0016" w:rsidRDefault="001F0016" w:rsidP="00D741BB">
      <w:pPr>
        <w:pStyle w:val="Ttol3"/>
        <w:spacing w:before="0" w:after="80"/>
        <w:ind w:left="851"/>
        <w:rPr>
          <w:rFonts w:ascii="Arial" w:eastAsia="Times New Roman" w:hAnsi="Arial" w:cs="Arial"/>
          <w:color w:val="auto"/>
          <w:spacing w:val="8"/>
          <w:sz w:val="20"/>
          <w:szCs w:val="20"/>
          <w:u w:val="single"/>
        </w:rPr>
      </w:pPr>
      <w:r w:rsidRPr="001F5526">
        <w:rPr>
          <w:rFonts w:ascii="Arial" w:eastAsia="Times New Roman" w:hAnsi="Arial" w:cs="Arial"/>
          <w:color w:val="auto"/>
          <w:spacing w:val="8"/>
          <w:sz w:val="20"/>
          <w:szCs w:val="20"/>
          <w:u w:val="single"/>
        </w:rPr>
        <w:t>MA MD.2. Altres requisits de l’immoble</w:t>
      </w:r>
    </w:p>
    <w:p w14:paraId="1A5A3244" w14:textId="77777777" w:rsidR="001F0016" w:rsidRPr="001F0016" w:rsidRDefault="001F0016" w:rsidP="00D741BB">
      <w:pPr>
        <w:pStyle w:val="Ttol3"/>
        <w:keepNext w:val="0"/>
        <w:keepLines w:val="0"/>
        <w:widowControl w:val="0"/>
        <w:numPr>
          <w:ilvl w:val="1"/>
          <w:numId w:val="21"/>
        </w:numPr>
        <w:tabs>
          <w:tab w:val="num" w:pos="360"/>
        </w:tabs>
        <w:autoSpaceDE w:val="0"/>
        <w:autoSpaceDN w:val="0"/>
        <w:spacing w:before="0" w:after="80"/>
        <w:ind w:left="1276" w:hanging="426"/>
        <w:rPr>
          <w:rFonts w:ascii="Arial" w:hAnsi="Arial" w:cs="Arial"/>
          <w:color w:val="auto"/>
          <w:sz w:val="20"/>
          <w:szCs w:val="20"/>
        </w:rPr>
      </w:pPr>
      <w:r w:rsidRPr="001F0016">
        <w:rPr>
          <w:rFonts w:ascii="Arial" w:hAnsi="Arial" w:cs="Arial"/>
          <w:color w:val="auto"/>
          <w:sz w:val="20"/>
          <w:szCs w:val="20"/>
        </w:rPr>
        <w:t xml:space="preserve">Condicions de funcionalitat </w:t>
      </w:r>
    </w:p>
    <w:p w14:paraId="6E3828FB" w14:textId="77777777" w:rsidR="001F0016" w:rsidRPr="001F0016" w:rsidRDefault="001F0016" w:rsidP="00D741BB">
      <w:pPr>
        <w:pStyle w:val="Ttol3"/>
        <w:keepNext w:val="0"/>
        <w:keepLines w:val="0"/>
        <w:widowControl w:val="0"/>
        <w:numPr>
          <w:ilvl w:val="1"/>
          <w:numId w:val="21"/>
        </w:numPr>
        <w:tabs>
          <w:tab w:val="num" w:pos="360"/>
        </w:tabs>
        <w:autoSpaceDE w:val="0"/>
        <w:autoSpaceDN w:val="0"/>
        <w:spacing w:before="0" w:after="80"/>
        <w:ind w:left="1276" w:hanging="426"/>
        <w:rPr>
          <w:rFonts w:ascii="Arial" w:hAnsi="Arial" w:cs="Arial"/>
          <w:color w:val="auto"/>
          <w:sz w:val="20"/>
          <w:szCs w:val="20"/>
        </w:rPr>
      </w:pPr>
      <w:r w:rsidRPr="001F0016">
        <w:rPr>
          <w:rFonts w:ascii="Arial" w:hAnsi="Arial" w:cs="Arial"/>
          <w:color w:val="auto"/>
          <w:sz w:val="20"/>
          <w:szCs w:val="20"/>
        </w:rPr>
        <w:t xml:space="preserve">Compliment d’altres normatives </w:t>
      </w:r>
    </w:p>
    <w:p w14:paraId="245DDE3B" w14:textId="77777777" w:rsidR="001F0016" w:rsidRDefault="001F0016" w:rsidP="00D741BB">
      <w:pPr>
        <w:pStyle w:val="KEKE"/>
        <w:widowControl w:val="0"/>
        <w:autoSpaceDE w:val="0"/>
        <w:autoSpaceDN w:val="0"/>
        <w:adjustRightInd w:val="0"/>
        <w:spacing w:after="80"/>
        <w:ind w:left="567"/>
        <w:outlineLvl w:val="0"/>
        <w:rPr>
          <w:rFonts w:cs="Arial"/>
          <w:spacing w:val="8"/>
        </w:rPr>
      </w:pPr>
    </w:p>
    <w:p w14:paraId="6FB3C0F9" w14:textId="6075E58E" w:rsidR="001F0016" w:rsidRPr="003E7155" w:rsidRDefault="001F0016" w:rsidP="00D741BB">
      <w:pPr>
        <w:widowControl w:val="0"/>
        <w:autoSpaceDE w:val="0"/>
        <w:autoSpaceDN w:val="0"/>
        <w:spacing w:after="80"/>
        <w:ind w:left="567" w:right="113"/>
        <w:rPr>
          <w:rFonts w:cs="Arial"/>
          <w:bCs/>
          <w:i/>
          <w:iCs/>
          <w:spacing w:val="8"/>
          <w:sz w:val="20"/>
        </w:rPr>
      </w:pPr>
      <w:r w:rsidRPr="003E7155">
        <w:rPr>
          <w:rFonts w:cs="Arial"/>
          <w:bCs/>
          <w:spacing w:val="8"/>
          <w:sz w:val="20"/>
          <w:u w:val="single"/>
        </w:rPr>
        <w:t>MA MC.</w:t>
      </w:r>
      <w:r w:rsidRPr="003E7155">
        <w:rPr>
          <w:rFonts w:cs="Arial"/>
          <w:b/>
          <w:spacing w:val="8"/>
          <w:sz w:val="20"/>
        </w:rPr>
        <w:t xml:space="preserve"> </w:t>
      </w:r>
    </w:p>
    <w:p w14:paraId="1D5A1347" w14:textId="3D6D4B1A" w:rsidR="001F0016" w:rsidRPr="003E7155" w:rsidRDefault="001F0016" w:rsidP="00D741BB">
      <w:pPr>
        <w:pStyle w:val="Ttol3"/>
        <w:spacing w:before="0" w:after="80"/>
        <w:ind w:left="851"/>
        <w:rPr>
          <w:rFonts w:ascii="Arial" w:eastAsia="Times New Roman" w:hAnsi="Arial" w:cs="Arial"/>
          <w:color w:val="auto"/>
          <w:spacing w:val="8"/>
          <w:sz w:val="20"/>
          <w:szCs w:val="20"/>
          <w:u w:val="single"/>
        </w:rPr>
      </w:pPr>
      <w:r w:rsidRPr="003E7155">
        <w:rPr>
          <w:rFonts w:ascii="Arial" w:eastAsia="Times New Roman" w:hAnsi="Arial" w:cs="Arial"/>
          <w:color w:val="auto"/>
          <w:spacing w:val="8"/>
          <w:sz w:val="20"/>
          <w:szCs w:val="20"/>
          <w:u w:val="single"/>
        </w:rPr>
        <w:t>MA MC.2. Càlculs d'estructura</w:t>
      </w:r>
    </w:p>
    <w:p w14:paraId="28EA269D" w14:textId="4AF894B2" w:rsidR="001F0016" w:rsidRDefault="001F0016" w:rsidP="00D741BB">
      <w:pPr>
        <w:pStyle w:val="Ttol3"/>
        <w:spacing w:before="0" w:after="80"/>
        <w:ind w:left="851"/>
        <w:rPr>
          <w:rFonts w:ascii="Arial" w:eastAsia="Times New Roman" w:hAnsi="Arial" w:cs="Arial"/>
          <w:color w:val="auto"/>
          <w:spacing w:val="8"/>
          <w:sz w:val="20"/>
          <w:szCs w:val="20"/>
          <w:u w:val="single"/>
        </w:rPr>
      </w:pPr>
      <w:r w:rsidRPr="003E7155">
        <w:rPr>
          <w:rFonts w:ascii="Arial" w:eastAsia="Times New Roman" w:hAnsi="Arial" w:cs="Arial"/>
          <w:color w:val="auto"/>
          <w:spacing w:val="8"/>
          <w:sz w:val="20"/>
          <w:szCs w:val="20"/>
          <w:u w:val="single"/>
        </w:rPr>
        <w:t>MA MC.6. Càlculs d’instal·lacions</w:t>
      </w:r>
    </w:p>
    <w:p w14:paraId="5C42A161" w14:textId="77777777" w:rsidR="001F0016" w:rsidRDefault="001F0016" w:rsidP="00D741BB">
      <w:pPr>
        <w:spacing w:after="80"/>
      </w:pPr>
    </w:p>
    <w:p w14:paraId="23E3A438" w14:textId="77777777" w:rsidR="00A45498" w:rsidRDefault="00A45498" w:rsidP="00D741BB">
      <w:pPr>
        <w:spacing w:after="80"/>
      </w:pPr>
    </w:p>
    <w:p w14:paraId="762A8A4A" w14:textId="77777777" w:rsidR="001F0016" w:rsidRPr="003E7155" w:rsidRDefault="001F0016" w:rsidP="00D741BB">
      <w:pPr>
        <w:pStyle w:val="Ttol3"/>
        <w:spacing w:before="0" w:after="80"/>
        <w:ind w:left="567"/>
        <w:rPr>
          <w:rFonts w:ascii="Arial" w:eastAsia="Times New Roman" w:hAnsi="Arial" w:cs="Arial"/>
          <w:bCs/>
          <w:color w:val="auto"/>
          <w:spacing w:val="8"/>
          <w:sz w:val="20"/>
          <w:szCs w:val="20"/>
          <w:u w:val="single"/>
        </w:rPr>
      </w:pPr>
      <w:r w:rsidRPr="003E7155">
        <w:rPr>
          <w:rFonts w:ascii="Arial" w:eastAsia="Times New Roman" w:hAnsi="Arial" w:cs="Arial"/>
          <w:bCs/>
          <w:color w:val="auto"/>
          <w:spacing w:val="8"/>
          <w:sz w:val="20"/>
          <w:szCs w:val="20"/>
          <w:u w:val="single"/>
        </w:rPr>
        <w:t>MA UN. Instruccions d’ús i manteniment</w:t>
      </w:r>
    </w:p>
    <w:p w14:paraId="43AF2CB4" w14:textId="77777777" w:rsidR="001F0016" w:rsidRPr="001F0016" w:rsidRDefault="001F0016" w:rsidP="00D741BB">
      <w:pPr>
        <w:widowControl w:val="0"/>
        <w:autoSpaceDE w:val="0"/>
        <w:autoSpaceDN w:val="0"/>
        <w:spacing w:after="80"/>
        <w:ind w:left="993" w:right="113" w:hanging="426"/>
        <w:jc w:val="both"/>
        <w:rPr>
          <w:rFonts w:cs="Arial"/>
          <w:spacing w:val="8"/>
          <w:sz w:val="20"/>
        </w:rPr>
      </w:pPr>
      <w:r w:rsidRPr="001F0016">
        <w:rPr>
          <w:rFonts w:cs="Arial"/>
          <w:spacing w:val="8"/>
          <w:sz w:val="20"/>
        </w:rPr>
        <w:t xml:space="preserve">UN.1. Prestacions exigibles per l’ús previst de l’immoble </w:t>
      </w:r>
    </w:p>
    <w:p w14:paraId="7531C6D7" w14:textId="77777777" w:rsidR="001F0016" w:rsidRPr="001F0016" w:rsidRDefault="001F0016" w:rsidP="00D741BB">
      <w:pPr>
        <w:widowControl w:val="0"/>
        <w:autoSpaceDE w:val="0"/>
        <w:autoSpaceDN w:val="0"/>
        <w:spacing w:after="80"/>
        <w:ind w:left="993" w:right="113" w:hanging="426"/>
        <w:jc w:val="both"/>
        <w:rPr>
          <w:rFonts w:cs="Arial"/>
          <w:spacing w:val="8"/>
          <w:sz w:val="20"/>
        </w:rPr>
      </w:pPr>
      <w:r w:rsidRPr="001F0016">
        <w:rPr>
          <w:rFonts w:cs="Arial"/>
          <w:spacing w:val="8"/>
          <w:sz w:val="20"/>
        </w:rPr>
        <w:t xml:space="preserve">UN.2. Condicionants d’ús derivats del projecte d’intervenció </w:t>
      </w:r>
    </w:p>
    <w:p w14:paraId="3C02B64F" w14:textId="77777777" w:rsidR="001F0016" w:rsidRPr="001F0016" w:rsidRDefault="001F0016" w:rsidP="00D741BB">
      <w:pPr>
        <w:widowControl w:val="0"/>
        <w:autoSpaceDE w:val="0"/>
        <w:autoSpaceDN w:val="0"/>
        <w:spacing w:after="80"/>
        <w:ind w:left="993" w:right="113" w:hanging="426"/>
        <w:jc w:val="both"/>
        <w:rPr>
          <w:rFonts w:cs="Arial"/>
          <w:spacing w:val="8"/>
          <w:sz w:val="20"/>
        </w:rPr>
      </w:pPr>
      <w:r w:rsidRPr="001F0016">
        <w:rPr>
          <w:rFonts w:cs="Arial"/>
          <w:spacing w:val="8"/>
          <w:sz w:val="20"/>
        </w:rPr>
        <w:t xml:space="preserve">UN.3. Instruccions d’ús i manteniment </w:t>
      </w:r>
    </w:p>
    <w:p w14:paraId="2816290E" w14:textId="77777777" w:rsidR="001F0016" w:rsidRPr="001F0016" w:rsidRDefault="001F0016" w:rsidP="00D741BB">
      <w:pPr>
        <w:widowControl w:val="0"/>
        <w:autoSpaceDE w:val="0"/>
        <w:autoSpaceDN w:val="0"/>
        <w:spacing w:after="80"/>
        <w:ind w:left="567" w:right="113"/>
        <w:jc w:val="both"/>
        <w:rPr>
          <w:rFonts w:cs="Arial"/>
          <w:spacing w:val="8"/>
          <w:sz w:val="20"/>
        </w:rPr>
      </w:pPr>
    </w:p>
    <w:p w14:paraId="137121CE" w14:textId="77777777" w:rsidR="001F0016" w:rsidRDefault="001F0016" w:rsidP="00D741BB">
      <w:pPr>
        <w:spacing w:after="80"/>
        <w:ind w:left="567"/>
      </w:pPr>
    </w:p>
    <w:p w14:paraId="320386CE" w14:textId="77777777" w:rsidR="008E2347" w:rsidRDefault="008E2347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b/>
          <w:spacing w:val="8"/>
          <w:sz w:val="20"/>
          <w:u w:val="single"/>
        </w:rPr>
      </w:pPr>
      <w:r w:rsidRPr="003F115C">
        <w:rPr>
          <w:rFonts w:cs="Arial"/>
          <w:b/>
          <w:spacing w:val="8"/>
          <w:sz w:val="20"/>
          <w:u w:val="single"/>
        </w:rPr>
        <w:t>II</w:t>
      </w:r>
      <w:r w:rsidRPr="003F115C">
        <w:rPr>
          <w:rFonts w:cs="Arial"/>
          <w:b/>
          <w:spacing w:val="8"/>
          <w:sz w:val="20"/>
          <w:u w:val="single"/>
        </w:rPr>
        <w:tab/>
      </w:r>
      <w:r>
        <w:rPr>
          <w:rFonts w:cs="Arial"/>
          <w:b/>
          <w:spacing w:val="8"/>
          <w:sz w:val="20"/>
          <w:u w:val="single"/>
        </w:rPr>
        <w:t xml:space="preserve"> </w:t>
      </w:r>
      <w:r w:rsidRPr="003F115C">
        <w:rPr>
          <w:rFonts w:cs="Arial"/>
          <w:b/>
          <w:spacing w:val="8"/>
          <w:sz w:val="20"/>
          <w:u w:val="single"/>
        </w:rPr>
        <w:t>DOCUMENTACIÓ GRÀFICA</w:t>
      </w:r>
    </w:p>
    <w:p w14:paraId="6BFF78F7" w14:textId="77777777" w:rsidR="00A45498" w:rsidRDefault="00A45498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b/>
          <w:spacing w:val="8"/>
          <w:sz w:val="20"/>
        </w:rPr>
      </w:pPr>
    </w:p>
    <w:p w14:paraId="1BB9630C" w14:textId="42D08D9F" w:rsidR="008E2347" w:rsidRPr="00B01F8D" w:rsidRDefault="008E2347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DG IN. ÍNDEX DE LA DOCUMENTACIÓ GRÀFICA</w:t>
      </w:r>
    </w:p>
    <w:p w14:paraId="549F94C9" w14:textId="0A866D6A" w:rsidR="008E2347" w:rsidRDefault="008E2347" w:rsidP="00D741BB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DG U. DEFINICIÓ URBANÍSTICA I D’IMPLANTACIÓ</w:t>
      </w:r>
    </w:p>
    <w:p w14:paraId="7F6803CB" w14:textId="06C01658" w:rsidR="00D741BB" w:rsidRPr="00B01F8D" w:rsidRDefault="00D741BB" w:rsidP="00D741BB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DG A. DEFINICIÓ ARQUITECTÒNICA DE L’IMMOBLE</w:t>
      </w:r>
    </w:p>
    <w:p w14:paraId="761B9894" w14:textId="53941515" w:rsidR="008E2347" w:rsidRDefault="00D741BB" w:rsidP="00D741BB">
      <w:pPr>
        <w:spacing w:after="80"/>
        <w:ind w:left="567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DG SI. SEGURETAT EN CAS D’INCENDI</w:t>
      </w:r>
    </w:p>
    <w:p w14:paraId="14E60DF5" w14:textId="70960A58" w:rsidR="00D741BB" w:rsidRDefault="00D741BB" w:rsidP="00D741BB">
      <w:pPr>
        <w:spacing w:after="80"/>
        <w:ind w:left="567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DG E. SISTEMA ESTRUCTURAL</w:t>
      </w:r>
    </w:p>
    <w:p w14:paraId="5AB3E046" w14:textId="77777777" w:rsidR="00D741BB" w:rsidRPr="00B01F8D" w:rsidRDefault="00D741BB" w:rsidP="00D741BB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DG C. SISTEMES CONSTRUCTIUS</w:t>
      </w:r>
    </w:p>
    <w:p w14:paraId="6F98F9CB" w14:textId="1BA4A872" w:rsidR="00D741BB" w:rsidRDefault="00D741BB" w:rsidP="00D741BB">
      <w:pPr>
        <w:spacing w:after="80"/>
        <w:ind w:left="567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DG I. SISTEMA DE CONDICIONAMENTS, INSTAL·LACIONS I SERVEIS</w:t>
      </w:r>
    </w:p>
    <w:p w14:paraId="7FD0F93B" w14:textId="0EF6534F" w:rsidR="00D741BB" w:rsidRDefault="00D741BB" w:rsidP="00D741BB">
      <w:pPr>
        <w:spacing w:after="80"/>
        <w:ind w:left="567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DG EQ. EQUIPAMENT</w:t>
      </w:r>
    </w:p>
    <w:p w14:paraId="037875C5" w14:textId="3F4AAE81" w:rsidR="00D741BB" w:rsidRDefault="00D741BB" w:rsidP="00D741BB">
      <w:pPr>
        <w:spacing w:after="80"/>
        <w:ind w:left="567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DG EE. URBANITZACIÓ DELS ESPAIS EXTERIORS</w:t>
      </w:r>
    </w:p>
    <w:p w14:paraId="060885C3" w14:textId="10004111" w:rsidR="00D741BB" w:rsidRPr="00B50CF0" w:rsidRDefault="00D741BB" w:rsidP="00D741BB">
      <w:pPr>
        <w:spacing w:after="80"/>
        <w:ind w:left="567"/>
        <w:rPr>
          <w:rFonts w:cs="Arial"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DG CT. CONSTRUCCIONS I INSTAL·LACIONS TEMPORALS</w:t>
      </w:r>
    </w:p>
    <w:p w14:paraId="62F7C3AC" w14:textId="77777777" w:rsidR="00D741BB" w:rsidRDefault="00D741BB" w:rsidP="00D741BB">
      <w:pPr>
        <w:spacing w:after="80"/>
        <w:ind w:left="567"/>
        <w:rPr>
          <w:rFonts w:cs="Arial"/>
          <w:spacing w:val="8"/>
          <w:sz w:val="20"/>
        </w:rPr>
      </w:pPr>
    </w:p>
    <w:p w14:paraId="715BF28F" w14:textId="77777777" w:rsidR="00B50CF0" w:rsidRDefault="00B50CF0" w:rsidP="00D741BB">
      <w:pPr>
        <w:spacing w:after="80"/>
        <w:ind w:left="567"/>
        <w:rPr>
          <w:rFonts w:cs="Arial"/>
          <w:spacing w:val="8"/>
          <w:sz w:val="20"/>
        </w:rPr>
      </w:pPr>
    </w:p>
    <w:p w14:paraId="0A01C954" w14:textId="77777777" w:rsidR="00B50CF0" w:rsidRPr="00A40A89" w:rsidRDefault="00B50CF0" w:rsidP="00B50CF0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b/>
          <w:spacing w:val="8"/>
          <w:sz w:val="20"/>
          <w:u w:val="single"/>
        </w:rPr>
      </w:pPr>
      <w:r w:rsidRPr="00A40A89">
        <w:rPr>
          <w:rFonts w:cs="Arial"/>
          <w:b/>
          <w:spacing w:val="8"/>
          <w:sz w:val="20"/>
          <w:u w:val="single"/>
        </w:rPr>
        <w:t>II</w:t>
      </w:r>
      <w:r>
        <w:rPr>
          <w:rFonts w:cs="Arial"/>
          <w:b/>
          <w:spacing w:val="8"/>
          <w:sz w:val="20"/>
          <w:u w:val="single"/>
        </w:rPr>
        <w:t xml:space="preserve">I </w:t>
      </w:r>
      <w:r w:rsidRPr="00A40A89">
        <w:rPr>
          <w:rFonts w:cs="Arial"/>
          <w:b/>
          <w:spacing w:val="8"/>
          <w:sz w:val="20"/>
          <w:u w:val="single"/>
        </w:rPr>
        <w:t>PLEC DE CONDICIONS</w:t>
      </w:r>
    </w:p>
    <w:p w14:paraId="76569E2A" w14:textId="77777777" w:rsidR="00A45498" w:rsidRDefault="00A45498" w:rsidP="00B50CF0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</w:p>
    <w:p w14:paraId="079C96AA" w14:textId="77CFB4C3" w:rsidR="00B50CF0" w:rsidRPr="00B01F8D" w:rsidRDefault="00B50CF0" w:rsidP="00B50CF0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PCA. PLEC DE CONDICIONS ADMINISTRATIVES</w:t>
      </w:r>
    </w:p>
    <w:p w14:paraId="479F0800" w14:textId="77777777" w:rsidR="00B50CF0" w:rsidRPr="00B01F8D" w:rsidRDefault="00B50CF0" w:rsidP="00B50CF0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PCT. PLEC DE CONDICIONS TÈCNIQUES PARTICULARS</w:t>
      </w:r>
    </w:p>
    <w:p w14:paraId="7FD86F1F" w14:textId="77777777" w:rsidR="00B50CF0" w:rsidRDefault="00B50CF0" w:rsidP="00D741BB">
      <w:pPr>
        <w:spacing w:after="80"/>
        <w:ind w:left="567"/>
        <w:rPr>
          <w:rFonts w:cs="Arial"/>
          <w:spacing w:val="8"/>
          <w:sz w:val="20"/>
        </w:rPr>
      </w:pPr>
    </w:p>
    <w:p w14:paraId="01D056DE" w14:textId="77777777" w:rsidR="00A45498" w:rsidRDefault="00A45498" w:rsidP="00D741BB">
      <w:pPr>
        <w:spacing w:after="80"/>
        <w:ind w:left="567"/>
        <w:rPr>
          <w:rFonts w:cs="Arial"/>
          <w:spacing w:val="8"/>
          <w:sz w:val="20"/>
        </w:rPr>
      </w:pPr>
    </w:p>
    <w:p w14:paraId="3A3964B6" w14:textId="77777777" w:rsidR="00A45498" w:rsidRPr="00DF42C4" w:rsidRDefault="00A45498" w:rsidP="00A45498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b/>
          <w:spacing w:val="8"/>
          <w:sz w:val="20"/>
          <w:u w:val="single"/>
        </w:rPr>
      </w:pPr>
      <w:r>
        <w:rPr>
          <w:rFonts w:cs="Arial"/>
          <w:b/>
          <w:spacing w:val="8"/>
          <w:sz w:val="20"/>
          <w:u w:val="single"/>
        </w:rPr>
        <w:t xml:space="preserve">IV </w:t>
      </w:r>
      <w:r w:rsidRPr="00DF42C4">
        <w:rPr>
          <w:rFonts w:cs="Arial"/>
          <w:b/>
          <w:spacing w:val="8"/>
          <w:sz w:val="20"/>
          <w:u w:val="single"/>
        </w:rPr>
        <w:t>PRESSUPOST</w:t>
      </w:r>
    </w:p>
    <w:p w14:paraId="0A21EDB1" w14:textId="77777777" w:rsidR="00A45498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</w:p>
    <w:p w14:paraId="5C39EA21" w14:textId="73FE9EE0" w:rsidR="00A45498" w:rsidRPr="00B01F8D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AM. AMIDAMENTS</w:t>
      </w:r>
    </w:p>
    <w:p w14:paraId="34D7CFC7" w14:textId="77777777" w:rsidR="00A45498" w:rsidRPr="00B01F8D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QP. QUADRE DE PREUS</w:t>
      </w:r>
    </w:p>
    <w:p w14:paraId="564ACC53" w14:textId="77777777" w:rsidR="00A45498" w:rsidRPr="00B01F8D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JP. JUSTIFICACIÓ DE PREUS LLP. LLISTAT DE PREUS</w:t>
      </w:r>
    </w:p>
    <w:p w14:paraId="0E8D6D7D" w14:textId="77777777" w:rsidR="00A45498" w:rsidRPr="00B01F8D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PR. PRESSUPOST</w:t>
      </w:r>
    </w:p>
    <w:p w14:paraId="62AE0603" w14:textId="77777777" w:rsidR="00A45498" w:rsidRPr="00E57848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B01F8D">
        <w:rPr>
          <w:rFonts w:cs="Arial"/>
          <w:b/>
          <w:spacing w:val="8"/>
          <w:sz w:val="20"/>
        </w:rPr>
        <w:t>RP. RESUM DE PRESSUPOST</w:t>
      </w:r>
    </w:p>
    <w:p w14:paraId="35528808" w14:textId="77777777" w:rsidR="00A45498" w:rsidRDefault="00A45498" w:rsidP="00D741BB">
      <w:pPr>
        <w:spacing w:after="80"/>
        <w:ind w:left="567"/>
        <w:rPr>
          <w:rFonts w:cs="Arial"/>
          <w:spacing w:val="8"/>
          <w:sz w:val="20"/>
        </w:rPr>
      </w:pPr>
    </w:p>
    <w:p w14:paraId="6A14C177" w14:textId="77777777" w:rsidR="00A45498" w:rsidRDefault="00A45498" w:rsidP="00D741BB">
      <w:pPr>
        <w:spacing w:after="80"/>
        <w:ind w:left="567"/>
        <w:rPr>
          <w:rFonts w:cs="Arial"/>
          <w:spacing w:val="8"/>
          <w:sz w:val="20"/>
        </w:rPr>
      </w:pPr>
    </w:p>
    <w:p w14:paraId="325661B1" w14:textId="53EB2168" w:rsidR="00A45498" w:rsidRDefault="00A45498" w:rsidP="00A45498">
      <w:pPr>
        <w:widowControl w:val="0"/>
        <w:autoSpaceDE w:val="0"/>
        <w:autoSpaceDN w:val="0"/>
        <w:adjustRightInd w:val="0"/>
        <w:spacing w:after="80"/>
        <w:ind w:left="567"/>
        <w:jc w:val="both"/>
        <w:outlineLvl w:val="0"/>
        <w:rPr>
          <w:rFonts w:cs="Arial"/>
          <w:bCs/>
          <w:i/>
          <w:iCs/>
          <w:color w:val="A6A6A6" w:themeColor="background1" w:themeShade="A6"/>
          <w:spacing w:val="8"/>
          <w:sz w:val="20"/>
        </w:rPr>
      </w:pPr>
      <w:r w:rsidRPr="00DF42C4">
        <w:rPr>
          <w:rFonts w:cs="Arial"/>
          <w:b/>
          <w:spacing w:val="8"/>
          <w:sz w:val="20"/>
          <w:u w:val="single"/>
        </w:rPr>
        <w:t>V</w:t>
      </w:r>
      <w:r>
        <w:rPr>
          <w:rFonts w:cs="Arial"/>
          <w:b/>
          <w:spacing w:val="8"/>
          <w:sz w:val="20"/>
          <w:u w:val="single"/>
        </w:rPr>
        <w:t xml:space="preserve"> </w:t>
      </w:r>
      <w:r w:rsidRPr="00DF42C4">
        <w:rPr>
          <w:rFonts w:cs="Arial"/>
          <w:b/>
          <w:spacing w:val="8"/>
          <w:sz w:val="20"/>
          <w:u w:val="single"/>
        </w:rPr>
        <w:t>DOCUMENTS I PROJECTES COMPLEMENTARIS</w:t>
      </w:r>
    </w:p>
    <w:p w14:paraId="2FE9881D" w14:textId="77777777" w:rsidR="00A45498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</w:p>
    <w:p w14:paraId="36745702" w14:textId="6F1FBED9" w:rsidR="00A45498" w:rsidRPr="00E57848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E57848">
        <w:rPr>
          <w:rFonts w:cs="Arial"/>
          <w:b/>
          <w:spacing w:val="8"/>
          <w:sz w:val="20"/>
        </w:rPr>
        <w:t>DA 01. RECULL FOTOGRÀFIC DE L’IMMOBLE</w:t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</w:p>
    <w:p w14:paraId="283AC131" w14:textId="405FD2B7" w:rsidR="00A45498" w:rsidRPr="00E57848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E57848">
        <w:rPr>
          <w:rFonts w:cs="Arial"/>
          <w:b/>
          <w:spacing w:val="8"/>
          <w:sz w:val="20"/>
        </w:rPr>
        <w:t>DA 02. INFORMES O ESTUDIS ESPECÍFICS</w:t>
      </w:r>
      <w:r w:rsidRPr="00E57848">
        <w:rPr>
          <w:rFonts w:cs="Arial"/>
          <w:b/>
          <w:spacing w:val="8"/>
          <w:sz w:val="20"/>
        </w:rPr>
        <w:tab/>
      </w:r>
    </w:p>
    <w:p w14:paraId="711249FE" w14:textId="77777777" w:rsidR="00A45498" w:rsidRPr="00E57848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E57848">
        <w:rPr>
          <w:rFonts w:cs="Arial"/>
          <w:b/>
          <w:spacing w:val="8"/>
          <w:sz w:val="20"/>
        </w:rPr>
        <w:t>DA 03. ESTUDI GEOTÈCNIC</w:t>
      </w:r>
    </w:p>
    <w:p w14:paraId="65AD8344" w14:textId="77777777" w:rsidR="00A45498" w:rsidRPr="00E57848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E57848">
        <w:rPr>
          <w:rFonts w:cs="Arial"/>
          <w:b/>
          <w:spacing w:val="8"/>
          <w:sz w:val="20"/>
        </w:rPr>
        <w:t>DA 04. TOPOGRÀFIC</w:t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</w:p>
    <w:p w14:paraId="4C91BA6B" w14:textId="77777777" w:rsidR="00A45498" w:rsidRPr="00E57848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E57848">
        <w:rPr>
          <w:rFonts w:cs="Arial"/>
          <w:b/>
          <w:spacing w:val="8"/>
          <w:sz w:val="20"/>
        </w:rPr>
        <w:lastRenderedPageBreak/>
        <w:t>DA 05. ALTRES ESTUDIS RESULTANTS DELS ESTUDIS PREVIS MULTIDISCIPLINARIS</w:t>
      </w:r>
    </w:p>
    <w:p w14:paraId="0DA9783C" w14:textId="77777777" w:rsidR="00A45498" w:rsidRPr="00E57848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E57848">
        <w:rPr>
          <w:rFonts w:cs="Arial"/>
          <w:b/>
          <w:spacing w:val="8"/>
          <w:sz w:val="20"/>
        </w:rPr>
        <w:t>DA 06. ESTUDI DE GESTIÓ DE RESIDUS DE LA CONSTRUCCIÓ I DEMOLICIÓ</w:t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</w:p>
    <w:p w14:paraId="397655B6" w14:textId="77777777" w:rsidR="00A45498" w:rsidRPr="00E57848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E57848">
        <w:rPr>
          <w:rFonts w:cs="Arial"/>
          <w:b/>
          <w:spacing w:val="8"/>
          <w:sz w:val="20"/>
        </w:rPr>
        <w:t>DA 07. ESTUDI DE SEGURETAT I SALUT</w:t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</w:p>
    <w:p w14:paraId="0BC2FEA3" w14:textId="77777777" w:rsidR="00A45498" w:rsidRPr="00E57848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E57848">
        <w:rPr>
          <w:rFonts w:cs="Arial"/>
          <w:b/>
          <w:spacing w:val="8"/>
          <w:sz w:val="20"/>
        </w:rPr>
        <w:t>DA 08. PLA DE CONTROL DE QUALITAT</w:t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</w:p>
    <w:p w14:paraId="52AF6CAF" w14:textId="77777777" w:rsidR="00A45498" w:rsidRPr="00E57848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E57848">
        <w:rPr>
          <w:rFonts w:cs="Arial"/>
          <w:b/>
          <w:spacing w:val="8"/>
          <w:sz w:val="20"/>
        </w:rPr>
        <w:t>DA 09. ESTUDI D’IMPACTE MEDIAMBIENTAL</w:t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</w:p>
    <w:p w14:paraId="2EE95BA1" w14:textId="77777777" w:rsidR="00A45498" w:rsidRPr="00E57848" w:rsidRDefault="00A45498" w:rsidP="00A45498">
      <w:pPr>
        <w:widowControl w:val="0"/>
        <w:autoSpaceDE w:val="0"/>
        <w:autoSpaceDN w:val="0"/>
        <w:spacing w:after="80"/>
        <w:ind w:left="567" w:right="113"/>
        <w:rPr>
          <w:rFonts w:cs="Arial"/>
          <w:b/>
          <w:spacing w:val="8"/>
          <w:sz w:val="20"/>
        </w:rPr>
      </w:pPr>
      <w:r w:rsidRPr="00E57848">
        <w:rPr>
          <w:rFonts w:cs="Arial"/>
          <w:b/>
          <w:spacing w:val="8"/>
          <w:sz w:val="20"/>
        </w:rPr>
        <w:t>DA 10. ANÀLISI DEL CICLE DE VIDA</w:t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  <w:r w:rsidRPr="00E57848">
        <w:rPr>
          <w:rFonts w:cs="Arial"/>
          <w:b/>
          <w:spacing w:val="8"/>
          <w:sz w:val="20"/>
        </w:rPr>
        <w:tab/>
      </w:r>
    </w:p>
    <w:p w14:paraId="1FFD3472" w14:textId="496CF219" w:rsidR="00A45498" w:rsidRPr="00B50CF0" w:rsidRDefault="00A45498" w:rsidP="00A45498">
      <w:pPr>
        <w:spacing w:after="80"/>
        <w:ind w:left="567"/>
        <w:rPr>
          <w:rFonts w:cs="Arial"/>
          <w:spacing w:val="8"/>
          <w:sz w:val="20"/>
        </w:rPr>
      </w:pPr>
      <w:r w:rsidRPr="00E57848">
        <w:rPr>
          <w:rFonts w:cs="Arial"/>
          <w:b/>
          <w:spacing w:val="8"/>
          <w:sz w:val="20"/>
        </w:rPr>
        <w:t>DA 11. ALTRES</w:t>
      </w:r>
    </w:p>
    <w:sectPr w:rsidR="00A45498" w:rsidRPr="00B50CF0" w:rsidSect="00E75F92">
      <w:headerReference w:type="even" r:id="rId10"/>
      <w:headerReference w:type="default" r:id="rId11"/>
      <w:pgSz w:w="11906" w:h="16838"/>
      <w:pgMar w:top="1985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A4DF3" w14:textId="77777777" w:rsidR="00AA46E1" w:rsidRDefault="00AA46E1" w:rsidP="000F44BF">
      <w:r>
        <w:separator/>
      </w:r>
    </w:p>
  </w:endnote>
  <w:endnote w:type="continuationSeparator" w:id="0">
    <w:p w14:paraId="0FF2EFB0" w14:textId="77777777" w:rsidR="00AA46E1" w:rsidRDefault="00AA46E1" w:rsidP="000F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C5099" w14:textId="77777777" w:rsidR="00AA46E1" w:rsidRDefault="00AA46E1" w:rsidP="000F44BF">
      <w:r>
        <w:separator/>
      </w:r>
    </w:p>
  </w:footnote>
  <w:footnote w:type="continuationSeparator" w:id="0">
    <w:p w14:paraId="65FAEE96" w14:textId="77777777" w:rsidR="00AA46E1" w:rsidRDefault="00AA46E1" w:rsidP="000F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5EB21" w14:textId="0A7D1780" w:rsidR="00E75F92" w:rsidRDefault="00E75F92" w:rsidP="00E75F92">
    <w:pPr>
      <w:pStyle w:val="Capalera"/>
      <w:tabs>
        <w:tab w:val="left" w:pos="426"/>
      </w:tabs>
    </w:pPr>
    <w:r>
      <w:rPr>
        <w:noProof/>
        <w:lang w:eastAsia="ca-ES"/>
      </w:rPr>
      <w:drawing>
        <wp:anchor distT="0" distB="0" distL="114300" distR="114300" simplePos="0" relativeHeight="251661312" behindDoc="1" locked="0" layoutInCell="1" allowOverlap="1" wp14:anchorId="7BFB407E" wp14:editId="37A482D5">
          <wp:simplePos x="0" y="0"/>
          <wp:positionH relativeFrom="column">
            <wp:posOffset>-236220</wp:posOffset>
          </wp:positionH>
          <wp:positionV relativeFrom="paragraph">
            <wp:posOffset>-84455</wp:posOffset>
          </wp:positionV>
          <wp:extent cx="558800" cy="571500"/>
          <wp:effectExtent l="0" t="0" r="0" b="0"/>
          <wp:wrapNone/>
          <wp:docPr id="876533227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 rotWithShape="1">
                  <a:blip r:embed="rId1">
                    <a:lum contrast="24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6" r="126"/>
                  <a:stretch/>
                </pic:blipFill>
                <pic:spPr bwMode="auto">
                  <a:xfrm>
                    <a:off x="0" y="0"/>
                    <a:ext cx="5588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E0B50" w14:textId="4D14E3C4" w:rsidR="000F44BF" w:rsidRDefault="00E75F92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3572B417" wp14:editId="779C715B">
          <wp:simplePos x="0" y="0"/>
          <wp:positionH relativeFrom="column">
            <wp:posOffset>-693420</wp:posOffset>
          </wp:positionH>
          <wp:positionV relativeFrom="paragraph">
            <wp:posOffset>-473075</wp:posOffset>
          </wp:positionV>
          <wp:extent cx="7569200" cy="10700716"/>
          <wp:effectExtent l="0" t="0" r="0" b="5715"/>
          <wp:wrapNone/>
          <wp:docPr id="2053038888" name="Imagen 1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4487928" name="Imagen 1" descr="Imagen que contiene Patrón de fond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07007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A107A"/>
    <w:multiLevelType w:val="multilevel"/>
    <w:tmpl w:val="9FD8D0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FC0BB4"/>
    <w:multiLevelType w:val="multilevel"/>
    <w:tmpl w:val="49162D2E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804" w:hanging="44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287120EF"/>
    <w:multiLevelType w:val="multilevel"/>
    <w:tmpl w:val="689ECD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A843492"/>
    <w:multiLevelType w:val="multilevel"/>
    <w:tmpl w:val="02E2CF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AEA7B0A"/>
    <w:multiLevelType w:val="multilevel"/>
    <w:tmpl w:val="D098E1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8D510DD"/>
    <w:multiLevelType w:val="multilevel"/>
    <w:tmpl w:val="501A4C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BA862D9"/>
    <w:multiLevelType w:val="multilevel"/>
    <w:tmpl w:val="17F80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577352"/>
    <w:multiLevelType w:val="multilevel"/>
    <w:tmpl w:val="689ECD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DE95532"/>
    <w:multiLevelType w:val="multilevel"/>
    <w:tmpl w:val="4B6A90DA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1F5196C"/>
    <w:multiLevelType w:val="multilevel"/>
    <w:tmpl w:val="54D04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6731FB9"/>
    <w:multiLevelType w:val="hybridMultilevel"/>
    <w:tmpl w:val="EE363F08"/>
    <w:lvl w:ilvl="0" w:tplc="9BBE348C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32240266">
      <w:start w:val="1"/>
      <w:numFmt w:val="bullet"/>
      <w:pStyle w:val="Subnivell4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ACB5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400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00B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009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DAF8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0AE7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DC30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670DC"/>
    <w:multiLevelType w:val="multilevel"/>
    <w:tmpl w:val="AD96F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4B0D7BB5"/>
    <w:multiLevelType w:val="multilevel"/>
    <w:tmpl w:val="689ECD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73F437A"/>
    <w:multiLevelType w:val="multilevel"/>
    <w:tmpl w:val="689ECD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9B17776"/>
    <w:multiLevelType w:val="multilevel"/>
    <w:tmpl w:val="54D04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2C604E"/>
    <w:multiLevelType w:val="multilevel"/>
    <w:tmpl w:val="C896D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6" w15:restartNumberingAfterBreak="0">
    <w:nsid w:val="6A2F6720"/>
    <w:multiLevelType w:val="multilevel"/>
    <w:tmpl w:val="17F808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B670F7D"/>
    <w:multiLevelType w:val="multilevel"/>
    <w:tmpl w:val="4B6A90DA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1115F8"/>
    <w:multiLevelType w:val="multilevel"/>
    <w:tmpl w:val="689ECD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FA13BAB"/>
    <w:multiLevelType w:val="multilevel"/>
    <w:tmpl w:val="54D04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91A33E6"/>
    <w:multiLevelType w:val="multilevel"/>
    <w:tmpl w:val="8332AE1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5"/>
  </w:num>
  <w:num w:numId="5">
    <w:abstractNumId w:val="19"/>
  </w:num>
  <w:num w:numId="6">
    <w:abstractNumId w:val="11"/>
  </w:num>
  <w:num w:numId="7">
    <w:abstractNumId w:val="15"/>
  </w:num>
  <w:num w:numId="8">
    <w:abstractNumId w:val="8"/>
  </w:num>
  <w:num w:numId="9">
    <w:abstractNumId w:val="17"/>
  </w:num>
  <w:num w:numId="10">
    <w:abstractNumId w:val="2"/>
  </w:num>
  <w:num w:numId="11">
    <w:abstractNumId w:val="7"/>
  </w:num>
  <w:num w:numId="12">
    <w:abstractNumId w:val="12"/>
  </w:num>
  <w:num w:numId="13">
    <w:abstractNumId w:val="13"/>
  </w:num>
  <w:num w:numId="14">
    <w:abstractNumId w:val="18"/>
  </w:num>
  <w:num w:numId="15">
    <w:abstractNumId w:val="4"/>
  </w:num>
  <w:num w:numId="16">
    <w:abstractNumId w:val="3"/>
  </w:num>
  <w:num w:numId="17">
    <w:abstractNumId w:val="0"/>
  </w:num>
  <w:num w:numId="18">
    <w:abstractNumId w:val="20"/>
  </w:num>
  <w:num w:numId="19">
    <w:abstractNumId w:val="1"/>
  </w:num>
  <w:num w:numId="20">
    <w:abstractNumId w:val="16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529"/>
    <w:rsid w:val="00001180"/>
    <w:rsid w:val="00021577"/>
    <w:rsid w:val="000F44BF"/>
    <w:rsid w:val="001D599E"/>
    <w:rsid w:val="001F0016"/>
    <w:rsid w:val="0023134A"/>
    <w:rsid w:val="002922AB"/>
    <w:rsid w:val="00330BA2"/>
    <w:rsid w:val="00504F6A"/>
    <w:rsid w:val="005904A6"/>
    <w:rsid w:val="006E139F"/>
    <w:rsid w:val="008642AE"/>
    <w:rsid w:val="008E2347"/>
    <w:rsid w:val="009740CE"/>
    <w:rsid w:val="00A45498"/>
    <w:rsid w:val="00AA46E1"/>
    <w:rsid w:val="00B50CF0"/>
    <w:rsid w:val="00B51DAB"/>
    <w:rsid w:val="00B8143F"/>
    <w:rsid w:val="00BE09E6"/>
    <w:rsid w:val="00C1474D"/>
    <w:rsid w:val="00C30436"/>
    <w:rsid w:val="00D51903"/>
    <w:rsid w:val="00D741BB"/>
    <w:rsid w:val="00DB4FE6"/>
    <w:rsid w:val="00DC7B46"/>
    <w:rsid w:val="00E75F92"/>
    <w:rsid w:val="00E84AEC"/>
    <w:rsid w:val="00F05C97"/>
    <w:rsid w:val="00F133EB"/>
    <w:rsid w:val="00F44B35"/>
    <w:rsid w:val="00F95C8D"/>
    <w:rsid w:val="00FB6529"/>
    <w:rsid w:val="00FC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0AC75"/>
  <w15:chartTrackingRefBased/>
  <w15:docId w15:val="{00BE3DBB-38B2-4A72-978E-364FB950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529"/>
    <w:pPr>
      <w:spacing w:after="0" w:line="240" w:lineRule="auto"/>
    </w:pPr>
    <w:rPr>
      <w:rFonts w:ascii="Arial" w:eastAsia="Times New Roman" w:hAnsi="Arial" w:cs="Times New Roman"/>
      <w:szCs w:val="20"/>
      <w:lang w:eastAsia="es-ES"/>
    </w:rPr>
  </w:style>
  <w:style w:type="paragraph" w:styleId="Ttol3">
    <w:name w:val="heading 3"/>
    <w:basedOn w:val="Normal"/>
    <w:next w:val="Normal"/>
    <w:link w:val="Ttol3Car"/>
    <w:unhideWhenUsed/>
    <w:qFormat/>
    <w:rsid w:val="009740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Subnivell4">
    <w:name w:val="Subnivell4"/>
    <w:basedOn w:val="Normal"/>
    <w:link w:val="Subnivell4Car"/>
    <w:qFormat/>
    <w:rsid w:val="00330BA2"/>
    <w:pPr>
      <w:numPr>
        <w:ilvl w:val="1"/>
        <w:numId w:val="1"/>
      </w:numPr>
      <w:tabs>
        <w:tab w:val="left" w:pos="284"/>
      </w:tabs>
      <w:spacing w:line="360" w:lineRule="auto"/>
      <w:jc w:val="both"/>
    </w:pPr>
    <w:rPr>
      <w:rFonts w:cs="Arial"/>
      <w:b/>
      <w:sz w:val="20"/>
    </w:rPr>
  </w:style>
  <w:style w:type="character" w:customStyle="1" w:styleId="Subnivell4Car">
    <w:name w:val="Subnivell4 Car"/>
    <w:link w:val="Subnivell4"/>
    <w:rsid w:val="00330BA2"/>
    <w:rPr>
      <w:rFonts w:ascii="Arial" w:eastAsia="Times New Roman" w:hAnsi="Arial" w:cs="Arial"/>
      <w:b/>
      <w:sz w:val="20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330BA2"/>
    <w:pPr>
      <w:ind w:left="720"/>
      <w:contextualSpacing/>
    </w:p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30BA2"/>
    <w:rPr>
      <w:rFonts w:ascii="Arial" w:eastAsia="Times New Roman" w:hAnsi="Arial" w:cs="Times New Roman"/>
      <w:szCs w:val="20"/>
      <w:lang w:eastAsia="es-ES"/>
    </w:rPr>
  </w:style>
  <w:style w:type="paragraph" w:styleId="Capalera">
    <w:name w:val="header"/>
    <w:basedOn w:val="Normal"/>
    <w:link w:val="CapaleraCar"/>
    <w:rsid w:val="00F133EB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rsid w:val="00F133EB"/>
    <w:rPr>
      <w:rFonts w:ascii="Arial" w:eastAsia="Times New Roman" w:hAnsi="Arial" w:cs="Times New Roman"/>
      <w:szCs w:val="20"/>
      <w:lang w:eastAsia="es-ES"/>
    </w:rPr>
  </w:style>
  <w:style w:type="paragraph" w:customStyle="1" w:styleId="MONICA">
    <w:name w:val="MONICA"/>
    <w:basedOn w:val="Normal"/>
    <w:rsid w:val="00F133EB"/>
    <w:pPr>
      <w:tabs>
        <w:tab w:val="left" w:pos="4536"/>
      </w:tabs>
      <w:jc w:val="both"/>
    </w:pPr>
    <w:rPr>
      <w:sz w:val="20"/>
    </w:rPr>
  </w:style>
  <w:style w:type="paragraph" w:styleId="Textdeglobus">
    <w:name w:val="Balloon Text"/>
    <w:basedOn w:val="Normal"/>
    <w:link w:val="TextdeglobusCar"/>
    <w:semiHidden/>
    <w:rsid w:val="00F133EB"/>
    <w:rPr>
      <w:rFonts w:ascii="Tahoma" w:hAnsi="Tahoma" w:cs="Tahoma"/>
      <w:sz w:val="16"/>
      <w:szCs w:val="16"/>
      <w:lang w:val="es-ES"/>
    </w:rPr>
  </w:style>
  <w:style w:type="character" w:customStyle="1" w:styleId="TextdeglobusCar">
    <w:name w:val="Text de globus Car"/>
    <w:basedOn w:val="Tipusdelletraperdefectedelpargraf"/>
    <w:link w:val="Textdeglobus"/>
    <w:semiHidden/>
    <w:rsid w:val="00F133EB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KEKE">
    <w:name w:val="KEKE"/>
    <w:basedOn w:val="Normal"/>
    <w:rsid w:val="00F133EB"/>
    <w:pPr>
      <w:jc w:val="both"/>
    </w:pPr>
    <w:rPr>
      <w:sz w:val="20"/>
    </w:rPr>
  </w:style>
  <w:style w:type="paragraph" w:styleId="Peu">
    <w:name w:val="footer"/>
    <w:basedOn w:val="Normal"/>
    <w:link w:val="PeuCar"/>
    <w:uiPriority w:val="99"/>
    <w:unhideWhenUsed/>
    <w:rsid w:val="000F44BF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0F44BF"/>
    <w:rPr>
      <w:rFonts w:ascii="Arial" w:eastAsia="Times New Roman" w:hAnsi="Arial" w:cs="Times New Roman"/>
      <w:szCs w:val="20"/>
      <w:lang w:eastAsia="es-ES"/>
    </w:rPr>
  </w:style>
  <w:style w:type="character" w:customStyle="1" w:styleId="Ttol3Car">
    <w:name w:val="Títol 3 Car"/>
    <w:basedOn w:val="Tipusdelletraperdefectedelpargraf"/>
    <w:link w:val="Ttol3"/>
    <w:rsid w:val="009740C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ES"/>
    </w:rPr>
  </w:style>
  <w:style w:type="paragraph" w:styleId="Textindependent">
    <w:name w:val="Body Text"/>
    <w:basedOn w:val="Normal"/>
    <w:link w:val="TextindependentCar"/>
    <w:rsid w:val="001F0016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rsid w:val="001F0016"/>
    <w:rPr>
      <w:rFonts w:ascii="Arial" w:eastAsia="Times New Roman" w:hAnsi="Arial" w:cs="Times New Roman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045abd-28df-4e5e-9448-cf868098c072" xsi:nil="true"/>
    <lcf76f155ced4ddcb4097134ff3c332f xmlns="2ac7b8ea-2424-48a8-b8e5-cbe127afa19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D5D99902CCD5429641454E028C7866" ma:contentTypeVersion="13" ma:contentTypeDescription="Crea un document nou" ma:contentTypeScope="" ma:versionID="47949bd0f1599b548fb5411c2a8c48d9">
  <xsd:schema xmlns:xsd="http://www.w3.org/2001/XMLSchema" xmlns:xs="http://www.w3.org/2001/XMLSchema" xmlns:p="http://schemas.microsoft.com/office/2006/metadata/properties" xmlns:ns2="2ac7b8ea-2424-48a8-b8e5-cbe127afa190" xmlns:ns3="c6045abd-28df-4e5e-9448-cf868098c072" targetNamespace="http://schemas.microsoft.com/office/2006/metadata/properties" ma:root="true" ma:fieldsID="17b4f5fc98d2823dcb7e9b048017f06f" ns2:_="" ns3:_="">
    <xsd:import namespace="2ac7b8ea-2424-48a8-b8e5-cbe127afa190"/>
    <xsd:import namespace="c6045abd-28df-4e5e-9448-cf868098c0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7b8ea-2424-48a8-b8e5-cbe127afa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45abd-28df-4e5e-9448-cf868098c0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e5afc12-8a75-43f5-82b4-5befd276e59f}" ma:internalName="TaxCatchAll" ma:showField="CatchAllData" ma:web="c6045abd-28df-4e5e-9448-cf868098c0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564205-CBDE-4D00-AADB-6DEC2B4000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67B18B-E14D-437B-9C45-95289DB4895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ac7b8ea-2424-48a8-b8e5-cbe127afa190"/>
    <ds:schemaRef ds:uri="http://purl.org/dc/terms/"/>
    <ds:schemaRef ds:uri="http://schemas.microsoft.com/office/2006/documentManagement/types"/>
    <ds:schemaRef ds:uri="http://schemas.microsoft.com/office/infopath/2007/PartnerControls"/>
    <ds:schemaRef ds:uri="c6045abd-28df-4e5e-9448-cf868098c07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22DF8F2-342C-4D38-9CD8-B449DE253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7b8ea-2424-48a8-b8e5-cbe127afa190"/>
    <ds:schemaRef ds:uri="c6045abd-28df-4e5e-9448-cf868098c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733</Words>
  <Characters>3731</Characters>
  <Application>Microsoft Office Word</Application>
  <DocSecurity>0</DocSecurity>
  <Lines>120</Lines>
  <Paragraphs>50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T-Systems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Rodríguez Rodríguez, Noelia</dc:creator>
  <cp:keywords/>
  <dc:description/>
  <cp:lastModifiedBy>Roig Roig, Anna Maria</cp:lastModifiedBy>
  <cp:revision>17</cp:revision>
  <dcterms:created xsi:type="dcterms:W3CDTF">2023-10-18T10:09:00Z</dcterms:created>
  <dcterms:modified xsi:type="dcterms:W3CDTF">2024-05-24T10:08:00Z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0x010100CCD5D99902CCD5429641454E028C7866</vt:lpwstr>
  </property>
</Properties>
</file>